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FF132" w14:textId="77777777" w:rsidR="00E4567A" w:rsidRDefault="00E4567A" w:rsidP="00E4567A">
      <w:pPr>
        <w:jc w:val="center"/>
        <w:rPr>
          <w:b/>
          <w:spacing w:val="4"/>
          <w:sz w:val="28"/>
          <w:szCs w:val="28"/>
        </w:rPr>
      </w:pPr>
      <w:r w:rsidRPr="00E4567A">
        <w:rPr>
          <w:b/>
          <w:spacing w:val="4"/>
          <w:sz w:val="28"/>
          <w:szCs w:val="28"/>
          <w:lang w:val="x-none"/>
        </w:rPr>
        <w:t>Отчет по воспитательной работе</w:t>
      </w:r>
      <w:r>
        <w:rPr>
          <w:b/>
          <w:spacing w:val="4"/>
          <w:sz w:val="28"/>
          <w:szCs w:val="28"/>
        </w:rPr>
        <w:t xml:space="preserve"> ГБПОУ РМ «Саранский государственный промышленно-экономический колледж» </w:t>
      </w:r>
    </w:p>
    <w:p w14:paraId="122DF12B" w14:textId="62EF543F" w:rsidR="00E4567A" w:rsidRDefault="00E4567A" w:rsidP="00E4567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4567A">
        <w:rPr>
          <w:b/>
          <w:spacing w:val="4"/>
          <w:sz w:val="28"/>
          <w:szCs w:val="28"/>
          <w:lang w:val="x-none"/>
        </w:rPr>
        <w:t xml:space="preserve"> за 2020-2021 учебный год</w:t>
      </w:r>
    </w:p>
    <w:p w14:paraId="0789B818" w14:textId="77777777" w:rsidR="00E4567A" w:rsidRDefault="00E4567A" w:rsidP="00E4567A">
      <w:pPr>
        <w:ind w:firstLine="851"/>
        <w:jc w:val="both"/>
        <w:rPr>
          <w:sz w:val="28"/>
          <w:szCs w:val="28"/>
        </w:rPr>
      </w:pPr>
      <w:r w:rsidRPr="00741C7C">
        <w:rPr>
          <w:sz w:val="28"/>
          <w:szCs w:val="28"/>
        </w:rPr>
        <w:t xml:space="preserve">Основной целью воспитательной деятельности колледжа является создание оптимальных условий для развития личности будущего специалиста, конкурентного и востребованного рынком труда, обладающего высокой духовно-нравственной культурой, социальной и творческой активностью, качествами гражданина-патриота. </w:t>
      </w:r>
    </w:p>
    <w:p w14:paraId="49683068" w14:textId="77777777" w:rsidR="00E4567A" w:rsidRDefault="00E4567A" w:rsidP="00E4567A">
      <w:pPr>
        <w:ind w:firstLine="851"/>
        <w:jc w:val="both"/>
        <w:rPr>
          <w:sz w:val="28"/>
          <w:szCs w:val="28"/>
        </w:rPr>
      </w:pPr>
      <w:r w:rsidRPr="00741C7C">
        <w:rPr>
          <w:sz w:val="28"/>
          <w:szCs w:val="28"/>
        </w:rPr>
        <w:t>Для достижения поставленной цели были поставлены следующие задачи:</w:t>
      </w:r>
    </w:p>
    <w:p w14:paraId="3D15EEC2" w14:textId="77777777" w:rsidR="00E4567A" w:rsidRDefault="00E4567A" w:rsidP="00E4567A">
      <w:pPr>
        <w:numPr>
          <w:ilvl w:val="0"/>
          <w:numId w:val="2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741C7C">
        <w:rPr>
          <w:sz w:val="28"/>
          <w:szCs w:val="28"/>
        </w:rPr>
        <w:t xml:space="preserve">формирование образовательного пространства, способствующего подготовке конкурентоспособного специалиста, профессиональному и духовно-нравственному становлению студента; </w:t>
      </w:r>
    </w:p>
    <w:p w14:paraId="0D754E50" w14:textId="77777777" w:rsidR="00E4567A" w:rsidRDefault="00E4567A" w:rsidP="00E4567A">
      <w:pPr>
        <w:numPr>
          <w:ilvl w:val="0"/>
          <w:numId w:val="2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741C7C">
        <w:rPr>
          <w:sz w:val="28"/>
          <w:szCs w:val="28"/>
        </w:rPr>
        <w:t xml:space="preserve">развитие системы студенческого самоуправления, повышение социальной активности обучающихся, их самостоятельности и ответственности в организации жизни студенческого коллектива, формирование активной жизненной позиции, лидерских качеств, организаторских умении и навыков;  </w:t>
      </w:r>
    </w:p>
    <w:p w14:paraId="684A11A0" w14:textId="77777777" w:rsidR="00E4567A" w:rsidRDefault="00E4567A" w:rsidP="00E4567A">
      <w:pPr>
        <w:numPr>
          <w:ilvl w:val="0"/>
          <w:numId w:val="2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741C7C">
        <w:rPr>
          <w:sz w:val="28"/>
          <w:szCs w:val="28"/>
        </w:rPr>
        <w:t xml:space="preserve">воспитание у студенческой молодежи активной гражданской позиции, патриотического сознания, гражданственности, толерантности, правовой и политической культуры; </w:t>
      </w:r>
    </w:p>
    <w:p w14:paraId="7C931AA9" w14:textId="77777777" w:rsidR="00E4567A" w:rsidRDefault="00E4567A" w:rsidP="00E4567A">
      <w:pPr>
        <w:numPr>
          <w:ilvl w:val="0"/>
          <w:numId w:val="2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741C7C">
        <w:rPr>
          <w:sz w:val="28"/>
          <w:szCs w:val="28"/>
        </w:rPr>
        <w:t>формирование положительного отношения к здоровому образу жизни, потребности противостояния вредным привычкам, профилактика социально-негативных явлений, агрессивного и девиантного поведения;</w:t>
      </w:r>
    </w:p>
    <w:p w14:paraId="3272C90B" w14:textId="77777777" w:rsidR="00E4567A" w:rsidRDefault="00E4567A" w:rsidP="00E4567A">
      <w:pPr>
        <w:numPr>
          <w:ilvl w:val="0"/>
          <w:numId w:val="2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741C7C">
        <w:rPr>
          <w:sz w:val="28"/>
          <w:szCs w:val="28"/>
        </w:rPr>
        <w:t xml:space="preserve">воспитание культуры здорового и безопасного образа жизни, укрепление здоровья студентов; </w:t>
      </w:r>
    </w:p>
    <w:p w14:paraId="78978A60" w14:textId="77777777" w:rsidR="00E4567A" w:rsidRDefault="00E4567A" w:rsidP="00E4567A">
      <w:pPr>
        <w:numPr>
          <w:ilvl w:val="0"/>
          <w:numId w:val="2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741C7C">
        <w:rPr>
          <w:sz w:val="28"/>
          <w:szCs w:val="28"/>
        </w:rPr>
        <w:t>формирование и развитие духовно-нравственных качеств личности, культуры общения и поведения, благоприятного нравственно</w:t>
      </w:r>
      <w:r>
        <w:rPr>
          <w:sz w:val="28"/>
          <w:szCs w:val="28"/>
        </w:rPr>
        <w:t>-</w:t>
      </w:r>
      <w:r w:rsidRPr="00741C7C">
        <w:rPr>
          <w:sz w:val="28"/>
          <w:szCs w:val="28"/>
        </w:rPr>
        <w:t xml:space="preserve">психологического климата;  </w:t>
      </w:r>
    </w:p>
    <w:p w14:paraId="68A48DD7" w14:textId="77777777" w:rsidR="00E4567A" w:rsidRDefault="00E4567A" w:rsidP="00E4567A">
      <w:pPr>
        <w:numPr>
          <w:ilvl w:val="0"/>
          <w:numId w:val="2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741C7C">
        <w:rPr>
          <w:sz w:val="28"/>
          <w:szCs w:val="28"/>
        </w:rPr>
        <w:t xml:space="preserve">формирование культуры семейных отношений;  </w:t>
      </w:r>
    </w:p>
    <w:p w14:paraId="0BE272CF" w14:textId="77777777" w:rsidR="00E4567A" w:rsidRDefault="00E4567A" w:rsidP="00E4567A">
      <w:pPr>
        <w:numPr>
          <w:ilvl w:val="0"/>
          <w:numId w:val="2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741C7C">
        <w:rPr>
          <w:sz w:val="28"/>
          <w:szCs w:val="28"/>
        </w:rPr>
        <w:t xml:space="preserve">создание условий для творческой и профессиональной самореализации личности студента;  </w:t>
      </w:r>
    </w:p>
    <w:p w14:paraId="095B32CA" w14:textId="77777777" w:rsidR="00E4567A" w:rsidRDefault="00E4567A" w:rsidP="00E4567A">
      <w:pPr>
        <w:numPr>
          <w:ilvl w:val="0"/>
          <w:numId w:val="2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741C7C">
        <w:rPr>
          <w:sz w:val="28"/>
          <w:szCs w:val="28"/>
        </w:rPr>
        <w:t xml:space="preserve">развитие системы сотрудничества с семьей в вопросах воспитания; </w:t>
      </w:r>
    </w:p>
    <w:p w14:paraId="0AB81CB8" w14:textId="77777777" w:rsidR="00E4567A" w:rsidRDefault="00E4567A" w:rsidP="00E4567A">
      <w:pPr>
        <w:numPr>
          <w:ilvl w:val="0"/>
          <w:numId w:val="2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741C7C">
        <w:rPr>
          <w:sz w:val="28"/>
          <w:szCs w:val="28"/>
        </w:rPr>
        <w:t xml:space="preserve">расширение внешних связей учебного заведения для решения задач в области воспитания. </w:t>
      </w:r>
    </w:p>
    <w:p w14:paraId="54326E33" w14:textId="77777777" w:rsidR="00E4567A" w:rsidRPr="00741C7C" w:rsidRDefault="00E4567A" w:rsidP="00E4567A">
      <w:pPr>
        <w:ind w:firstLine="851"/>
        <w:jc w:val="both"/>
        <w:rPr>
          <w:sz w:val="28"/>
          <w:szCs w:val="28"/>
        </w:rPr>
      </w:pPr>
      <w:r w:rsidRPr="00741C7C">
        <w:rPr>
          <w:sz w:val="28"/>
          <w:szCs w:val="28"/>
        </w:rPr>
        <w:t>Реализация данных целей позволяет осуществлять целенаправленное воспитательное в</w:t>
      </w:r>
      <w:r>
        <w:rPr>
          <w:sz w:val="28"/>
          <w:szCs w:val="28"/>
        </w:rPr>
        <w:t>оздействие на личность студента,</w:t>
      </w:r>
      <w:r w:rsidRPr="00741C7C">
        <w:rPr>
          <w:sz w:val="28"/>
          <w:szCs w:val="28"/>
        </w:rPr>
        <w:t xml:space="preserve"> как в учебное, так и во внеучебное время, что позволяет обеспечивать высокий уровень эффективности воспитательной деятельности на всех этапах воздействия. </w:t>
      </w:r>
    </w:p>
    <w:p w14:paraId="2DBA6C93" w14:textId="77777777" w:rsidR="00E4567A" w:rsidRDefault="00E4567A" w:rsidP="00E4567A">
      <w:pPr>
        <w:ind w:firstLine="851"/>
        <w:jc w:val="both"/>
        <w:rPr>
          <w:sz w:val="28"/>
          <w:szCs w:val="28"/>
        </w:rPr>
      </w:pPr>
      <w:r w:rsidRPr="00741C7C">
        <w:rPr>
          <w:sz w:val="28"/>
          <w:szCs w:val="28"/>
        </w:rPr>
        <w:t>В колледже сформирована своя система воспитания, которая дает положительные результаты. Определены основные направления воспитания, система мер и мероприятий по организации воспитательной системы в колледже, способных создавать условия для личностного самоопределения студентов, формирования у них социальных и межкультурных компетенций, саморазвития. Воспитательные задачи в колледже реал</w:t>
      </w:r>
      <w:r>
        <w:rPr>
          <w:sz w:val="28"/>
          <w:szCs w:val="28"/>
        </w:rPr>
        <w:t>изуются по следующим направления</w:t>
      </w:r>
      <w:r w:rsidRPr="00741C7C">
        <w:rPr>
          <w:sz w:val="28"/>
          <w:szCs w:val="28"/>
        </w:rPr>
        <w:t xml:space="preserve">м: </w:t>
      </w:r>
    </w:p>
    <w:p w14:paraId="63E41945" w14:textId="77777777" w:rsidR="00E4567A" w:rsidRDefault="00E4567A" w:rsidP="00E4567A">
      <w:pPr>
        <w:numPr>
          <w:ilvl w:val="0"/>
          <w:numId w:val="3"/>
        </w:numPr>
        <w:tabs>
          <w:tab w:val="left" w:pos="851"/>
          <w:tab w:val="left" w:pos="993"/>
        </w:tabs>
        <w:ind w:left="0" w:firstLine="851"/>
        <w:jc w:val="both"/>
        <w:rPr>
          <w:sz w:val="28"/>
          <w:szCs w:val="28"/>
        </w:rPr>
      </w:pPr>
      <w:r w:rsidRPr="00741C7C">
        <w:rPr>
          <w:sz w:val="28"/>
          <w:szCs w:val="28"/>
        </w:rPr>
        <w:lastRenderedPageBreak/>
        <w:t xml:space="preserve">Нравственное;  </w:t>
      </w:r>
    </w:p>
    <w:p w14:paraId="40AA4C0D" w14:textId="77777777" w:rsidR="00E4567A" w:rsidRDefault="00E4567A" w:rsidP="00E4567A">
      <w:pPr>
        <w:numPr>
          <w:ilvl w:val="0"/>
          <w:numId w:val="3"/>
        </w:numPr>
        <w:tabs>
          <w:tab w:val="left" w:pos="851"/>
          <w:tab w:val="left" w:pos="993"/>
        </w:tabs>
        <w:ind w:left="0" w:firstLine="851"/>
        <w:jc w:val="both"/>
        <w:rPr>
          <w:sz w:val="28"/>
          <w:szCs w:val="28"/>
        </w:rPr>
      </w:pPr>
      <w:r w:rsidRPr="00741C7C">
        <w:rPr>
          <w:sz w:val="28"/>
          <w:szCs w:val="28"/>
        </w:rPr>
        <w:t xml:space="preserve">Патриотическое;  </w:t>
      </w:r>
    </w:p>
    <w:p w14:paraId="60345C59" w14:textId="77777777" w:rsidR="00E4567A" w:rsidRDefault="00E4567A" w:rsidP="00E4567A">
      <w:pPr>
        <w:numPr>
          <w:ilvl w:val="0"/>
          <w:numId w:val="3"/>
        </w:numPr>
        <w:tabs>
          <w:tab w:val="left" w:pos="851"/>
          <w:tab w:val="left" w:pos="993"/>
        </w:tabs>
        <w:ind w:left="0" w:firstLine="851"/>
        <w:jc w:val="both"/>
        <w:rPr>
          <w:sz w:val="28"/>
          <w:szCs w:val="28"/>
        </w:rPr>
      </w:pPr>
      <w:r w:rsidRPr="00741C7C">
        <w:rPr>
          <w:sz w:val="28"/>
          <w:szCs w:val="28"/>
        </w:rPr>
        <w:t xml:space="preserve">Правовое;  </w:t>
      </w:r>
    </w:p>
    <w:p w14:paraId="53C7A310" w14:textId="77777777" w:rsidR="00E4567A" w:rsidRDefault="00E4567A" w:rsidP="00E4567A">
      <w:pPr>
        <w:numPr>
          <w:ilvl w:val="0"/>
          <w:numId w:val="3"/>
        </w:numPr>
        <w:tabs>
          <w:tab w:val="left" w:pos="851"/>
          <w:tab w:val="left" w:pos="993"/>
        </w:tabs>
        <w:ind w:left="0" w:firstLine="851"/>
        <w:jc w:val="both"/>
        <w:rPr>
          <w:sz w:val="28"/>
          <w:szCs w:val="28"/>
        </w:rPr>
      </w:pPr>
      <w:r w:rsidRPr="00741C7C">
        <w:rPr>
          <w:sz w:val="28"/>
          <w:szCs w:val="28"/>
        </w:rPr>
        <w:t xml:space="preserve">Воспитание потребности в здоровом образе жизни;  </w:t>
      </w:r>
    </w:p>
    <w:p w14:paraId="2CC789C2" w14:textId="77777777" w:rsidR="00E4567A" w:rsidRDefault="00E4567A" w:rsidP="00E4567A">
      <w:pPr>
        <w:numPr>
          <w:ilvl w:val="0"/>
          <w:numId w:val="3"/>
        </w:numPr>
        <w:tabs>
          <w:tab w:val="left" w:pos="851"/>
          <w:tab w:val="left" w:pos="993"/>
        </w:tabs>
        <w:ind w:left="0" w:firstLine="851"/>
        <w:jc w:val="both"/>
        <w:rPr>
          <w:sz w:val="28"/>
          <w:szCs w:val="28"/>
        </w:rPr>
      </w:pPr>
      <w:r w:rsidRPr="00741C7C">
        <w:rPr>
          <w:sz w:val="28"/>
          <w:szCs w:val="28"/>
        </w:rPr>
        <w:t xml:space="preserve">Экологическое;  </w:t>
      </w:r>
    </w:p>
    <w:p w14:paraId="7DFCB55C" w14:textId="77777777" w:rsidR="00E4567A" w:rsidRPr="00741C7C" w:rsidRDefault="00E4567A" w:rsidP="00E4567A">
      <w:pPr>
        <w:numPr>
          <w:ilvl w:val="0"/>
          <w:numId w:val="3"/>
        </w:numPr>
        <w:tabs>
          <w:tab w:val="left" w:pos="851"/>
          <w:tab w:val="left" w:pos="993"/>
        </w:tabs>
        <w:ind w:left="0" w:firstLine="851"/>
        <w:jc w:val="both"/>
        <w:rPr>
          <w:sz w:val="28"/>
          <w:szCs w:val="28"/>
        </w:rPr>
      </w:pPr>
      <w:r w:rsidRPr="00741C7C">
        <w:rPr>
          <w:sz w:val="28"/>
          <w:szCs w:val="28"/>
        </w:rPr>
        <w:t>Эстетическое.</w:t>
      </w:r>
    </w:p>
    <w:p w14:paraId="62C67B1D" w14:textId="77777777" w:rsidR="00E4567A" w:rsidRPr="00FD3980" w:rsidRDefault="00E4567A" w:rsidP="00E4567A">
      <w:pPr>
        <w:ind w:firstLine="851"/>
        <w:jc w:val="both"/>
        <w:rPr>
          <w:sz w:val="28"/>
          <w:szCs w:val="28"/>
        </w:rPr>
      </w:pPr>
      <w:r w:rsidRPr="00FD3980">
        <w:rPr>
          <w:sz w:val="28"/>
          <w:szCs w:val="28"/>
        </w:rPr>
        <w:t>Воспитательную работу осуществляли кураторы групп (4</w:t>
      </w:r>
      <w:r>
        <w:rPr>
          <w:sz w:val="28"/>
          <w:szCs w:val="28"/>
        </w:rPr>
        <w:t>5</w:t>
      </w:r>
      <w:r w:rsidRPr="00FD3980">
        <w:rPr>
          <w:sz w:val="28"/>
          <w:szCs w:val="28"/>
        </w:rPr>
        <w:t xml:space="preserve"> педагогов), предметно-цикловые комиссии, педагоги дополнительного образования (3педагога), работники библиотеки, руководители спортивных секций.</w:t>
      </w:r>
    </w:p>
    <w:p w14:paraId="736DE891" w14:textId="77777777" w:rsidR="00E4567A" w:rsidRPr="00FD3980" w:rsidRDefault="00E4567A" w:rsidP="00E4567A">
      <w:pPr>
        <w:ind w:firstLine="851"/>
        <w:jc w:val="both"/>
        <w:rPr>
          <w:sz w:val="28"/>
          <w:szCs w:val="28"/>
        </w:rPr>
      </w:pPr>
      <w:r w:rsidRPr="00FD3980">
        <w:rPr>
          <w:sz w:val="28"/>
          <w:szCs w:val="28"/>
        </w:rPr>
        <w:t>Вопросы организации воспитательной работы в колледже рассматривались на заседаниях педагогического и методического советов, заседаниях предметно-цикловых комиссий, совещаниях при директоре. В текущем учебном году Прокуратурой Ленинского района г</w:t>
      </w:r>
      <w:r>
        <w:rPr>
          <w:sz w:val="28"/>
          <w:szCs w:val="28"/>
        </w:rPr>
        <w:t>.</w:t>
      </w:r>
      <w:r w:rsidRPr="00FD3980">
        <w:rPr>
          <w:sz w:val="28"/>
          <w:szCs w:val="28"/>
        </w:rPr>
        <w:t xml:space="preserve"> Саранска проводились проверки   по организации работы по профилактике безнадзорности и правонарушений среди несовершеннолетних. </w:t>
      </w:r>
    </w:p>
    <w:p w14:paraId="5A7FE521" w14:textId="77777777" w:rsidR="00E4567A" w:rsidRPr="00FD3980" w:rsidRDefault="00E4567A" w:rsidP="00E4567A">
      <w:pPr>
        <w:ind w:firstLine="851"/>
        <w:rPr>
          <w:sz w:val="28"/>
          <w:szCs w:val="28"/>
        </w:rPr>
      </w:pPr>
      <w:r w:rsidRPr="00FD3980">
        <w:rPr>
          <w:sz w:val="28"/>
          <w:szCs w:val="28"/>
        </w:rPr>
        <w:t>В формировании и развитии личности ведущая роль отводится правовому и гражданско-патриотическому воспитанию, которое способствует становлению социально-значимых ценностей.</w:t>
      </w:r>
    </w:p>
    <w:p w14:paraId="778616E6" w14:textId="77777777" w:rsidR="00E4567A" w:rsidRPr="00FD3980" w:rsidRDefault="00E4567A" w:rsidP="00E4567A">
      <w:pPr>
        <w:ind w:firstLine="851"/>
        <w:rPr>
          <w:b/>
          <w:sz w:val="28"/>
          <w:szCs w:val="28"/>
        </w:rPr>
      </w:pPr>
      <w:r w:rsidRPr="00FD3980">
        <w:rPr>
          <w:b/>
          <w:sz w:val="28"/>
          <w:szCs w:val="28"/>
        </w:rPr>
        <w:t>Правовое воспитание</w:t>
      </w:r>
    </w:p>
    <w:p w14:paraId="6E2975AE" w14:textId="77777777" w:rsidR="00E4567A" w:rsidRPr="00FD3980" w:rsidRDefault="00E4567A" w:rsidP="00E4567A">
      <w:pPr>
        <w:ind w:firstLine="851"/>
        <w:jc w:val="both"/>
        <w:rPr>
          <w:sz w:val="28"/>
          <w:szCs w:val="28"/>
        </w:rPr>
      </w:pPr>
      <w:r w:rsidRPr="00FD3980">
        <w:rPr>
          <w:sz w:val="28"/>
          <w:szCs w:val="28"/>
        </w:rPr>
        <w:t>Проведение работы в этом направлении традиционно в начале учебного года начинается с лектория «Дисциплина начинается с порога»</w:t>
      </w:r>
      <w:r>
        <w:rPr>
          <w:sz w:val="28"/>
          <w:szCs w:val="28"/>
        </w:rPr>
        <w:t xml:space="preserve"> </w:t>
      </w:r>
      <w:r w:rsidRPr="00FD3980">
        <w:rPr>
          <w:sz w:val="28"/>
          <w:szCs w:val="28"/>
        </w:rPr>
        <w:t>- цикла классных часов о правилах внутреннего распорядка СГПЭК. С целью профилактики противоправного поведения в течение учебного года кураторами групп проводятся классные часы по соблюдению законов РФ, по правам и обязанностям несовершеннолетних</w:t>
      </w:r>
      <w:r>
        <w:rPr>
          <w:sz w:val="28"/>
          <w:szCs w:val="28"/>
        </w:rPr>
        <w:t>, по профилактике наркомании, табакокурения, алкоголизма, экстремизма и терроризма, о борьбе с коррупцией</w:t>
      </w:r>
      <w:r w:rsidRPr="00FD3980">
        <w:rPr>
          <w:sz w:val="28"/>
          <w:szCs w:val="28"/>
        </w:rPr>
        <w:t xml:space="preserve">. </w:t>
      </w:r>
    </w:p>
    <w:p w14:paraId="4794856D" w14:textId="77777777" w:rsidR="00E4567A" w:rsidRPr="00FD3980" w:rsidRDefault="00E4567A" w:rsidP="00E4567A">
      <w:pPr>
        <w:ind w:firstLine="851"/>
        <w:jc w:val="both"/>
        <w:rPr>
          <w:sz w:val="28"/>
          <w:szCs w:val="28"/>
        </w:rPr>
      </w:pPr>
      <w:r w:rsidRPr="00FD3980">
        <w:rPr>
          <w:sz w:val="28"/>
          <w:szCs w:val="28"/>
        </w:rPr>
        <w:t>При организации и проведении работы по правовому воспитанию активно привлекаются учреждения различных ведомств:</w:t>
      </w:r>
    </w:p>
    <w:p w14:paraId="27CF921F" w14:textId="77777777" w:rsidR="00E4567A" w:rsidRPr="00FD3980" w:rsidRDefault="00E4567A" w:rsidP="00E4567A">
      <w:pPr>
        <w:ind w:firstLine="851"/>
        <w:jc w:val="both"/>
        <w:rPr>
          <w:sz w:val="28"/>
          <w:szCs w:val="28"/>
        </w:rPr>
      </w:pPr>
      <w:r w:rsidRPr="00FD3980">
        <w:rPr>
          <w:b/>
          <w:sz w:val="28"/>
          <w:szCs w:val="28"/>
        </w:rPr>
        <w:t>Управление Федеральной службы РФ по контролю за оборотом наркотиков по РМ</w:t>
      </w:r>
      <w:r w:rsidRPr="00FD3980">
        <w:rPr>
          <w:sz w:val="28"/>
          <w:szCs w:val="28"/>
        </w:rPr>
        <w:t xml:space="preserve"> (родительские собрания, лекции для студентов</w:t>
      </w:r>
      <w:r>
        <w:rPr>
          <w:sz w:val="28"/>
          <w:szCs w:val="28"/>
        </w:rPr>
        <w:t xml:space="preserve"> и преподавателей, беседа со студентами первого курса представителя УНК МВД по РМ </w:t>
      </w:r>
      <w:proofErr w:type="spellStart"/>
      <w:r>
        <w:rPr>
          <w:sz w:val="28"/>
          <w:szCs w:val="28"/>
        </w:rPr>
        <w:t>Жерноклевой</w:t>
      </w:r>
      <w:proofErr w:type="spellEnd"/>
      <w:r>
        <w:rPr>
          <w:sz w:val="28"/>
          <w:szCs w:val="28"/>
        </w:rPr>
        <w:t xml:space="preserve"> Е.А.)</w:t>
      </w:r>
      <w:r w:rsidRPr="00FD3980">
        <w:rPr>
          <w:sz w:val="28"/>
          <w:szCs w:val="28"/>
        </w:rPr>
        <w:t>;</w:t>
      </w:r>
    </w:p>
    <w:p w14:paraId="61257BD6" w14:textId="77777777" w:rsidR="00E4567A" w:rsidRPr="00FD3980" w:rsidRDefault="00E4567A" w:rsidP="00E4567A">
      <w:pPr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Отделы полиции </w:t>
      </w:r>
      <w:r w:rsidRPr="00FD3980">
        <w:rPr>
          <w:b/>
          <w:sz w:val="28"/>
          <w:szCs w:val="28"/>
        </w:rPr>
        <w:t xml:space="preserve">МВД по РМ и </w:t>
      </w:r>
      <w:proofErr w:type="spellStart"/>
      <w:r w:rsidRPr="00FD3980">
        <w:rPr>
          <w:b/>
          <w:sz w:val="28"/>
          <w:szCs w:val="28"/>
        </w:rPr>
        <w:t>го</w:t>
      </w:r>
      <w:proofErr w:type="spellEnd"/>
      <w:r w:rsidRPr="00FD3980">
        <w:rPr>
          <w:b/>
          <w:sz w:val="28"/>
          <w:szCs w:val="28"/>
        </w:rPr>
        <w:t xml:space="preserve"> Саранск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(Лекция-беседа «Уголовная </w:t>
      </w:r>
      <w:r w:rsidRPr="00FD3980">
        <w:rPr>
          <w:sz w:val="28"/>
          <w:szCs w:val="28"/>
        </w:rPr>
        <w:t xml:space="preserve">и административная ответственность за </w:t>
      </w:r>
      <w:r>
        <w:rPr>
          <w:sz w:val="28"/>
          <w:szCs w:val="28"/>
        </w:rPr>
        <w:t>несовершеннолетних</w:t>
      </w:r>
      <w:r w:rsidRPr="00FD3980">
        <w:rPr>
          <w:sz w:val="28"/>
          <w:szCs w:val="28"/>
        </w:rPr>
        <w:t>»,</w:t>
      </w:r>
      <w:r>
        <w:rPr>
          <w:sz w:val="28"/>
          <w:szCs w:val="28"/>
        </w:rPr>
        <w:t xml:space="preserve"> беседа студентов первого курса с начальником ОП №3 МВД по РМ </w:t>
      </w:r>
      <w:proofErr w:type="spellStart"/>
      <w:r>
        <w:rPr>
          <w:sz w:val="28"/>
          <w:szCs w:val="28"/>
        </w:rPr>
        <w:t>Колядиным</w:t>
      </w:r>
      <w:proofErr w:type="spellEnd"/>
      <w:r>
        <w:rPr>
          <w:sz w:val="28"/>
          <w:szCs w:val="28"/>
        </w:rPr>
        <w:t xml:space="preserve"> С.А.,</w:t>
      </w:r>
      <w:r w:rsidRPr="00FD3980">
        <w:rPr>
          <w:sz w:val="28"/>
          <w:szCs w:val="28"/>
        </w:rPr>
        <w:t xml:space="preserve"> лекции для родителей, индивидуальная работа со студентами);</w:t>
      </w:r>
    </w:p>
    <w:p w14:paraId="760CB301" w14:textId="77777777" w:rsidR="00E4567A" w:rsidRPr="00FD3980" w:rsidRDefault="00E4567A" w:rsidP="00E4567A">
      <w:pPr>
        <w:ind w:firstLine="851"/>
        <w:jc w:val="both"/>
        <w:rPr>
          <w:sz w:val="28"/>
          <w:szCs w:val="28"/>
        </w:rPr>
      </w:pPr>
      <w:r w:rsidRPr="00FD3980">
        <w:rPr>
          <w:b/>
          <w:sz w:val="28"/>
          <w:szCs w:val="28"/>
        </w:rPr>
        <w:t>ГИБДД РМ</w:t>
      </w:r>
      <w:r w:rsidRPr="00FD3980">
        <w:rPr>
          <w:sz w:val="28"/>
          <w:szCs w:val="28"/>
        </w:rPr>
        <w:t xml:space="preserve"> (лекции «Причины дорожно-транспортных происшествий», лекции по профилактике ДТП</w:t>
      </w:r>
      <w:r>
        <w:rPr>
          <w:sz w:val="28"/>
          <w:szCs w:val="28"/>
        </w:rPr>
        <w:t xml:space="preserve"> с приглашением сотрудника ГАИ Сухаревой Т.В.</w:t>
      </w:r>
      <w:r w:rsidRPr="00FD3980">
        <w:rPr>
          <w:sz w:val="28"/>
          <w:szCs w:val="28"/>
        </w:rPr>
        <w:t>);</w:t>
      </w:r>
    </w:p>
    <w:p w14:paraId="603C2DA4" w14:textId="77777777" w:rsidR="00E4567A" w:rsidRPr="00FD3980" w:rsidRDefault="00E4567A" w:rsidP="00E4567A">
      <w:pPr>
        <w:ind w:firstLine="851"/>
        <w:jc w:val="both"/>
        <w:rPr>
          <w:sz w:val="28"/>
          <w:szCs w:val="28"/>
        </w:rPr>
      </w:pPr>
      <w:r w:rsidRPr="00FD3980">
        <w:rPr>
          <w:b/>
          <w:sz w:val="28"/>
          <w:szCs w:val="28"/>
        </w:rPr>
        <w:t>Пенсионный фонд</w:t>
      </w:r>
      <w:r w:rsidRPr="00FD3980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Урок </w:t>
      </w:r>
      <w:r w:rsidRPr="00FD3980">
        <w:rPr>
          <w:sz w:val="28"/>
          <w:szCs w:val="28"/>
        </w:rPr>
        <w:t>пенсионн</w:t>
      </w:r>
      <w:r>
        <w:rPr>
          <w:sz w:val="28"/>
          <w:szCs w:val="28"/>
        </w:rPr>
        <w:t>ых</w:t>
      </w:r>
      <w:r w:rsidRPr="00FD3980">
        <w:rPr>
          <w:sz w:val="28"/>
          <w:szCs w:val="28"/>
        </w:rPr>
        <w:t xml:space="preserve"> </w:t>
      </w:r>
      <w:r>
        <w:rPr>
          <w:sz w:val="28"/>
          <w:szCs w:val="28"/>
        </w:rPr>
        <w:t>знаний «Моя будущая пенсия», Ушакова Наталья Васильевна, начальник отдела социальных выплат ОПФ РФ по РМ</w:t>
      </w:r>
      <w:r w:rsidRPr="00FD3980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7FAFC537" w14:textId="77777777" w:rsidR="00E4567A" w:rsidRPr="00FD3980" w:rsidRDefault="00E4567A" w:rsidP="00E4567A">
      <w:pPr>
        <w:ind w:firstLine="851"/>
        <w:jc w:val="both"/>
        <w:rPr>
          <w:sz w:val="28"/>
          <w:szCs w:val="28"/>
        </w:rPr>
      </w:pPr>
      <w:r w:rsidRPr="00FD3980">
        <w:rPr>
          <w:b/>
          <w:sz w:val="28"/>
          <w:szCs w:val="28"/>
        </w:rPr>
        <w:t>Комиссия по делам несовершеннолетних Ленинского района</w:t>
      </w:r>
      <w:r w:rsidRPr="00FD3980">
        <w:rPr>
          <w:sz w:val="28"/>
          <w:szCs w:val="28"/>
        </w:rPr>
        <w:t xml:space="preserve"> (День правой помощи детям, школа студенческих отрядов</w:t>
      </w:r>
      <w:r>
        <w:rPr>
          <w:sz w:val="28"/>
          <w:szCs w:val="28"/>
        </w:rPr>
        <w:t>);</w:t>
      </w:r>
    </w:p>
    <w:p w14:paraId="152DCA9D" w14:textId="77777777" w:rsidR="00E4567A" w:rsidRPr="00FD3980" w:rsidRDefault="00E4567A" w:rsidP="00E4567A">
      <w:pPr>
        <w:ind w:firstLine="851"/>
        <w:jc w:val="both"/>
        <w:rPr>
          <w:sz w:val="28"/>
          <w:szCs w:val="28"/>
        </w:rPr>
      </w:pPr>
      <w:proofErr w:type="spellStart"/>
      <w:r w:rsidRPr="00FD3980">
        <w:rPr>
          <w:b/>
          <w:sz w:val="28"/>
          <w:szCs w:val="28"/>
        </w:rPr>
        <w:lastRenderedPageBreak/>
        <w:t>Госкинофонд</w:t>
      </w:r>
      <w:proofErr w:type="spellEnd"/>
      <w:r w:rsidRPr="00FD3980">
        <w:rPr>
          <w:sz w:val="28"/>
          <w:szCs w:val="28"/>
        </w:rPr>
        <w:t xml:space="preserve"> </w:t>
      </w:r>
      <w:r w:rsidRPr="00FD3980">
        <w:rPr>
          <w:b/>
          <w:sz w:val="28"/>
          <w:szCs w:val="28"/>
        </w:rPr>
        <w:t>РМ</w:t>
      </w:r>
      <w:r w:rsidRPr="00FD3980">
        <w:rPr>
          <w:sz w:val="28"/>
          <w:szCs w:val="28"/>
        </w:rPr>
        <w:t xml:space="preserve"> (организация просмотра фильмов по профилактике наркомании</w:t>
      </w:r>
      <w:r>
        <w:rPr>
          <w:sz w:val="28"/>
          <w:szCs w:val="28"/>
        </w:rPr>
        <w:t>,</w:t>
      </w:r>
      <w:r w:rsidRPr="00FD3980">
        <w:rPr>
          <w:sz w:val="28"/>
          <w:szCs w:val="28"/>
        </w:rPr>
        <w:t xml:space="preserve"> алкоголизма</w:t>
      </w:r>
      <w:r>
        <w:rPr>
          <w:sz w:val="28"/>
          <w:szCs w:val="28"/>
        </w:rPr>
        <w:t xml:space="preserve">, пропаганде здорового образа жизни, просмотр </w:t>
      </w:r>
      <w:proofErr w:type="spellStart"/>
      <w:r>
        <w:rPr>
          <w:sz w:val="28"/>
          <w:szCs w:val="28"/>
        </w:rPr>
        <w:t>фмльма</w:t>
      </w:r>
      <w:proofErr w:type="spellEnd"/>
      <w:r>
        <w:rPr>
          <w:sz w:val="28"/>
          <w:szCs w:val="28"/>
        </w:rPr>
        <w:t xml:space="preserve"> «Большая алкогольная болезнь»</w:t>
      </w:r>
      <w:r w:rsidRPr="00FD3980">
        <w:rPr>
          <w:sz w:val="28"/>
          <w:szCs w:val="28"/>
        </w:rPr>
        <w:t>);</w:t>
      </w:r>
    </w:p>
    <w:p w14:paraId="18C2B7CA" w14:textId="77777777" w:rsidR="00E4567A" w:rsidRPr="00FD3980" w:rsidRDefault="00E4567A" w:rsidP="00E4567A">
      <w:pPr>
        <w:framePr w:hSpace="180" w:wrap="around" w:vAnchor="text" w:hAnchor="text" w:y="1"/>
        <w:ind w:firstLine="851"/>
        <w:suppressOverlap/>
        <w:jc w:val="both"/>
        <w:rPr>
          <w:sz w:val="28"/>
          <w:szCs w:val="28"/>
        </w:rPr>
      </w:pPr>
      <w:r w:rsidRPr="00FD3980">
        <w:rPr>
          <w:b/>
          <w:sz w:val="28"/>
          <w:szCs w:val="28"/>
        </w:rPr>
        <w:t xml:space="preserve">Национальная библиотека им </w:t>
      </w:r>
      <w:proofErr w:type="spellStart"/>
      <w:r w:rsidRPr="00FD3980">
        <w:rPr>
          <w:b/>
          <w:sz w:val="28"/>
          <w:szCs w:val="28"/>
        </w:rPr>
        <w:t>А.С.Пушкина</w:t>
      </w:r>
      <w:proofErr w:type="spellEnd"/>
      <w:r w:rsidRPr="00FD3980">
        <w:rPr>
          <w:sz w:val="28"/>
          <w:szCs w:val="28"/>
        </w:rPr>
        <w:t xml:space="preserve"> (Круглый стол «Я гражданин свободной страны», Исторический час «Государственная символика в истории России»)</w:t>
      </w:r>
      <w:r>
        <w:rPr>
          <w:sz w:val="28"/>
          <w:szCs w:val="28"/>
        </w:rPr>
        <w:t>.</w:t>
      </w:r>
    </w:p>
    <w:p w14:paraId="01117031" w14:textId="77777777" w:rsidR="00E4567A" w:rsidRDefault="00E4567A" w:rsidP="00E4567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течение</w:t>
      </w:r>
      <w:r w:rsidRPr="00FD3980">
        <w:rPr>
          <w:sz w:val="28"/>
          <w:szCs w:val="28"/>
        </w:rPr>
        <w:t xml:space="preserve"> учебного года работала комиссия по профилактике правонарушений среди студентов колледжа,</w:t>
      </w:r>
      <w:r>
        <w:rPr>
          <w:sz w:val="28"/>
          <w:szCs w:val="28"/>
        </w:rPr>
        <w:t xml:space="preserve"> было проведено 6 заседаний, </w:t>
      </w:r>
      <w:r w:rsidRPr="00FD3980">
        <w:rPr>
          <w:sz w:val="28"/>
          <w:szCs w:val="28"/>
        </w:rPr>
        <w:t>на которых</w:t>
      </w:r>
      <w:r>
        <w:rPr>
          <w:sz w:val="28"/>
          <w:szCs w:val="28"/>
        </w:rPr>
        <w:t xml:space="preserve"> </w:t>
      </w:r>
      <w:r w:rsidRPr="00FD3980">
        <w:rPr>
          <w:sz w:val="28"/>
          <w:szCs w:val="28"/>
        </w:rPr>
        <w:t xml:space="preserve">заслушано </w:t>
      </w:r>
      <w:r>
        <w:rPr>
          <w:sz w:val="28"/>
          <w:szCs w:val="28"/>
        </w:rPr>
        <w:t>6</w:t>
      </w:r>
      <w:r w:rsidRPr="00FD3980">
        <w:rPr>
          <w:sz w:val="28"/>
          <w:szCs w:val="28"/>
        </w:rPr>
        <w:t xml:space="preserve"> студент</w:t>
      </w:r>
      <w:r>
        <w:rPr>
          <w:sz w:val="28"/>
          <w:szCs w:val="28"/>
        </w:rPr>
        <w:t>ов</w:t>
      </w:r>
      <w:r w:rsidRPr="00FD3980">
        <w:rPr>
          <w:sz w:val="28"/>
          <w:szCs w:val="28"/>
        </w:rPr>
        <w:t>. На конец учебного года на профилактическом учете в Комиссиях по делам несовершеннолетних и Отделах полиции по делам несовершеннолетних   состоят 1</w:t>
      </w:r>
      <w:r>
        <w:rPr>
          <w:sz w:val="28"/>
          <w:szCs w:val="28"/>
        </w:rPr>
        <w:t>1</w:t>
      </w:r>
      <w:r w:rsidRPr="00FD3980">
        <w:rPr>
          <w:sz w:val="28"/>
          <w:szCs w:val="28"/>
        </w:rPr>
        <w:t xml:space="preserve"> студентов. </w:t>
      </w:r>
    </w:p>
    <w:p w14:paraId="1509B6EF" w14:textId="77777777" w:rsidR="00E4567A" w:rsidRDefault="00E4567A" w:rsidP="00E4567A">
      <w:pPr>
        <w:ind w:firstLine="851"/>
        <w:jc w:val="both"/>
        <w:rPr>
          <w:sz w:val="28"/>
          <w:szCs w:val="28"/>
        </w:rPr>
      </w:pPr>
      <w:r w:rsidRPr="00FD3980">
        <w:rPr>
          <w:sz w:val="28"/>
          <w:szCs w:val="28"/>
        </w:rPr>
        <w:t xml:space="preserve">В </w:t>
      </w:r>
      <w:r>
        <w:rPr>
          <w:sz w:val="28"/>
          <w:szCs w:val="28"/>
        </w:rPr>
        <w:t>октябре 2020 г.</w:t>
      </w:r>
      <w:r w:rsidRPr="00FD3980">
        <w:rPr>
          <w:sz w:val="28"/>
          <w:szCs w:val="28"/>
        </w:rPr>
        <w:t xml:space="preserve"> в соответствии с Федеральным законом от 07.06.2013 № 120 и приказами Министерства образования РФ и Министерства образования РМ проведено социально - психологическое тестирование студентов на выявление незаконного потребления наркотических средств и психотропных веществ (тестированием охвачено </w:t>
      </w:r>
      <w:r>
        <w:rPr>
          <w:sz w:val="28"/>
          <w:szCs w:val="28"/>
        </w:rPr>
        <w:t>844</w:t>
      </w:r>
      <w:r w:rsidRPr="00FD3980">
        <w:rPr>
          <w:sz w:val="28"/>
          <w:szCs w:val="28"/>
        </w:rPr>
        <w:t xml:space="preserve"> </w:t>
      </w:r>
      <w:proofErr w:type="gramStart"/>
      <w:r w:rsidRPr="00FD3980">
        <w:rPr>
          <w:sz w:val="28"/>
          <w:szCs w:val="28"/>
        </w:rPr>
        <w:t>чел</w:t>
      </w:r>
      <w:proofErr w:type="gramEnd"/>
      <w:r w:rsidRPr="00FD3980">
        <w:rPr>
          <w:sz w:val="28"/>
          <w:szCs w:val="28"/>
        </w:rPr>
        <w:t xml:space="preserve"> из </w:t>
      </w:r>
      <w:r>
        <w:rPr>
          <w:sz w:val="28"/>
          <w:szCs w:val="28"/>
        </w:rPr>
        <w:t>1045</w:t>
      </w:r>
      <w:r w:rsidRPr="00FD3980">
        <w:rPr>
          <w:sz w:val="28"/>
          <w:szCs w:val="28"/>
        </w:rPr>
        <w:t xml:space="preserve"> студентов колледжа).  </w:t>
      </w:r>
    </w:p>
    <w:p w14:paraId="30BBABF8" w14:textId="77777777" w:rsidR="00E4567A" w:rsidRDefault="00E4567A" w:rsidP="00E4567A">
      <w:pPr>
        <w:ind w:firstLine="708"/>
        <w:jc w:val="both"/>
        <w:rPr>
          <w:b/>
          <w:sz w:val="28"/>
          <w:szCs w:val="28"/>
        </w:rPr>
      </w:pPr>
    </w:p>
    <w:p w14:paraId="2AC11077" w14:textId="77777777" w:rsidR="00E4567A" w:rsidRPr="00FD3980" w:rsidRDefault="00E4567A" w:rsidP="00E4567A">
      <w:pPr>
        <w:ind w:firstLine="851"/>
        <w:jc w:val="both"/>
        <w:rPr>
          <w:b/>
          <w:sz w:val="28"/>
          <w:szCs w:val="28"/>
        </w:rPr>
      </w:pPr>
      <w:r w:rsidRPr="00FD3980">
        <w:rPr>
          <w:b/>
          <w:sz w:val="28"/>
          <w:szCs w:val="28"/>
        </w:rPr>
        <w:t>Гражданско-патриотическое воспитание</w:t>
      </w:r>
    </w:p>
    <w:p w14:paraId="4BA16C60" w14:textId="77777777" w:rsidR="00E4567A" w:rsidRPr="00FD3980" w:rsidRDefault="00E4567A" w:rsidP="00E4567A">
      <w:pPr>
        <w:ind w:firstLine="851"/>
        <w:jc w:val="both"/>
        <w:rPr>
          <w:sz w:val="28"/>
          <w:szCs w:val="28"/>
        </w:rPr>
      </w:pPr>
      <w:r w:rsidRPr="00FD3980">
        <w:rPr>
          <w:sz w:val="28"/>
          <w:szCs w:val="28"/>
        </w:rPr>
        <w:t>В совр</w:t>
      </w:r>
      <w:r>
        <w:rPr>
          <w:sz w:val="28"/>
          <w:szCs w:val="28"/>
        </w:rPr>
        <w:t>еменных социально-экономических условиях</w:t>
      </w:r>
      <w:r w:rsidRPr="00FD3980">
        <w:rPr>
          <w:sz w:val="28"/>
          <w:szCs w:val="28"/>
        </w:rPr>
        <w:t xml:space="preserve"> развитие гражданственности и па</w:t>
      </w:r>
      <w:r>
        <w:rPr>
          <w:sz w:val="28"/>
          <w:szCs w:val="28"/>
        </w:rPr>
        <w:t>триотизма у российской молодежи</w:t>
      </w:r>
      <w:r w:rsidRPr="00FD3980">
        <w:rPr>
          <w:sz w:val="28"/>
          <w:szCs w:val="28"/>
        </w:rPr>
        <w:t xml:space="preserve"> стало приоритетным направлением всей государственной молодежной политики. Пе</w:t>
      </w:r>
      <w:r>
        <w:rPr>
          <w:sz w:val="28"/>
          <w:szCs w:val="28"/>
        </w:rPr>
        <w:t>дагогический коллектив колледжа</w:t>
      </w:r>
      <w:r w:rsidRPr="00FD3980">
        <w:rPr>
          <w:sz w:val="28"/>
          <w:szCs w:val="28"/>
        </w:rPr>
        <w:t xml:space="preserve"> придает этому направлению воспитательной работы важное значение</w:t>
      </w:r>
      <w:r>
        <w:rPr>
          <w:sz w:val="28"/>
          <w:szCs w:val="28"/>
        </w:rPr>
        <w:t>,</w:t>
      </w:r>
      <w:r w:rsidRPr="00FD3980">
        <w:rPr>
          <w:sz w:val="28"/>
          <w:szCs w:val="28"/>
        </w:rPr>
        <w:t xml:space="preserve"> ставя одной из задач формирование у студентов гражданской позиции и патриотического сознания. В </w:t>
      </w:r>
      <w:r>
        <w:rPr>
          <w:sz w:val="28"/>
          <w:szCs w:val="28"/>
        </w:rPr>
        <w:t>2020-2021</w:t>
      </w:r>
      <w:r w:rsidRPr="00FD3980">
        <w:rPr>
          <w:sz w:val="28"/>
          <w:szCs w:val="28"/>
        </w:rPr>
        <w:t xml:space="preserve"> году продолжилась работ</w:t>
      </w:r>
      <w:r>
        <w:rPr>
          <w:sz w:val="28"/>
          <w:szCs w:val="28"/>
        </w:rPr>
        <w:t>а в этом направлении с</w:t>
      </w:r>
      <w:r w:rsidRPr="00FD3980">
        <w:rPr>
          <w:sz w:val="28"/>
          <w:szCs w:val="28"/>
        </w:rPr>
        <w:t xml:space="preserve"> Мемориальным Музеем военного и трудового подвига</w:t>
      </w:r>
      <w:r>
        <w:rPr>
          <w:sz w:val="28"/>
          <w:szCs w:val="28"/>
        </w:rPr>
        <w:t xml:space="preserve"> и с Музейно-архивным комплексом.</w:t>
      </w:r>
    </w:p>
    <w:p w14:paraId="0AC7777B" w14:textId="77777777" w:rsidR="00E4567A" w:rsidRPr="00FD3980" w:rsidRDefault="00E4567A" w:rsidP="00E4567A">
      <w:pPr>
        <w:ind w:firstLine="851"/>
        <w:jc w:val="both"/>
        <w:rPr>
          <w:sz w:val="28"/>
          <w:szCs w:val="28"/>
        </w:rPr>
      </w:pPr>
      <w:r w:rsidRPr="00FD3980">
        <w:rPr>
          <w:sz w:val="28"/>
          <w:szCs w:val="28"/>
        </w:rPr>
        <w:t>В залах Музе</w:t>
      </w:r>
      <w:r>
        <w:rPr>
          <w:sz w:val="28"/>
          <w:szCs w:val="28"/>
        </w:rPr>
        <w:t>ев</w:t>
      </w:r>
      <w:r w:rsidRPr="00FD3980">
        <w:rPr>
          <w:sz w:val="28"/>
          <w:szCs w:val="28"/>
        </w:rPr>
        <w:t xml:space="preserve"> проведены классные часы по патриотическому воспитанию, уроки истории по Мордовии и Саранску, встречи с участниками исторических событий, презентации печатных изданий.</w:t>
      </w:r>
      <w:r>
        <w:rPr>
          <w:sz w:val="28"/>
          <w:szCs w:val="28"/>
        </w:rPr>
        <w:t xml:space="preserve"> Студенты посетили различные выставки и мероприятия, в том числе: «Человек долга и чести», «Служу России!», «Герои Советского Союза» и др.</w:t>
      </w:r>
    </w:p>
    <w:p w14:paraId="213F6853" w14:textId="77777777" w:rsidR="00E4567A" w:rsidRDefault="00E4567A" w:rsidP="00E4567A">
      <w:pPr>
        <w:ind w:firstLine="851"/>
        <w:jc w:val="both"/>
        <w:rPr>
          <w:sz w:val="28"/>
          <w:szCs w:val="28"/>
        </w:rPr>
      </w:pPr>
      <w:r w:rsidRPr="00FD3980">
        <w:rPr>
          <w:sz w:val="28"/>
          <w:szCs w:val="28"/>
        </w:rPr>
        <w:t xml:space="preserve">План мероприятий колледжа по патриотическому и гражданскому мероприятию содержит совместные мероприятия колледжа и Национальной библиотеки им </w:t>
      </w:r>
      <w:proofErr w:type="spellStart"/>
      <w:r w:rsidRPr="00FD3980">
        <w:rPr>
          <w:sz w:val="28"/>
          <w:szCs w:val="28"/>
        </w:rPr>
        <w:t>А.С.Пушкина</w:t>
      </w:r>
      <w:proofErr w:type="spellEnd"/>
      <w:r w:rsidRPr="00FD3980">
        <w:rPr>
          <w:sz w:val="28"/>
          <w:szCs w:val="28"/>
        </w:rPr>
        <w:t>.</w:t>
      </w:r>
      <w:r w:rsidRPr="00FD3980">
        <w:rPr>
          <w:b/>
          <w:sz w:val="28"/>
          <w:szCs w:val="28"/>
        </w:rPr>
        <w:t xml:space="preserve"> </w:t>
      </w:r>
      <w:r w:rsidRPr="00FD3980">
        <w:rPr>
          <w:sz w:val="28"/>
          <w:szCs w:val="28"/>
        </w:rPr>
        <w:t xml:space="preserve">Более 10 мероприятий различного формата проведено на базе библиотеки: вечера – встречи, вечера- портреты, вечера-посвящения, мультимедийные обзоры </w:t>
      </w:r>
      <w:r>
        <w:rPr>
          <w:sz w:val="28"/>
          <w:szCs w:val="28"/>
        </w:rPr>
        <w:t xml:space="preserve">патриотический час «И помнит мир спасенный», презентация «Актеры-фронтовики», лекция молодого ученого о Великой Отечественной войне и т.д. </w:t>
      </w:r>
    </w:p>
    <w:p w14:paraId="18920C4D" w14:textId="77777777" w:rsidR="00E4567A" w:rsidRPr="00FD3980" w:rsidRDefault="00E4567A" w:rsidP="00E4567A">
      <w:pPr>
        <w:ind w:firstLine="851"/>
        <w:jc w:val="both"/>
        <w:rPr>
          <w:sz w:val="28"/>
          <w:szCs w:val="28"/>
        </w:rPr>
      </w:pPr>
      <w:r w:rsidRPr="00FD3980">
        <w:rPr>
          <w:sz w:val="28"/>
          <w:szCs w:val="28"/>
        </w:rPr>
        <w:t xml:space="preserve">Одной из форм работы по патриотическому воспитанию является театр. </w:t>
      </w:r>
    </w:p>
    <w:p w14:paraId="35EE98C6" w14:textId="77777777" w:rsidR="00E4567A" w:rsidRPr="00FD3980" w:rsidRDefault="00E4567A" w:rsidP="00E4567A">
      <w:pPr>
        <w:jc w:val="both"/>
        <w:rPr>
          <w:sz w:val="28"/>
          <w:szCs w:val="28"/>
        </w:rPr>
      </w:pPr>
      <w:r w:rsidRPr="00FD3980">
        <w:rPr>
          <w:sz w:val="28"/>
          <w:szCs w:val="28"/>
        </w:rPr>
        <w:t xml:space="preserve">Многолетняя традиция колледжа - коллективное посещение театра и кино. </w:t>
      </w:r>
    </w:p>
    <w:p w14:paraId="1D67C39E" w14:textId="77777777" w:rsidR="00E4567A" w:rsidRDefault="00E4567A" w:rsidP="00E4567A">
      <w:pPr>
        <w:ind w:firstLine="851"/>
        <w:jc w:val="both"/>
        <w:rPr>
          <w:sz w:val="28"/>
          <w:szCs w:val="28"/>
        </w:rPr>
      </w:pPr>
      <w:r w:rsidRPr="00FD3980">
        <w:rPr>
          <w:sz w:val="28"/>
          <w:szCs w:val="28"/>
        </w:rPr>
        <w:t xml:space="preserve">Большая роль отводится проведению традиционных мероприятий колледжа   патриотического направления: </w:t>
      </w:r>
    </w:p>
    <w:p w14:paraId="30C83627" w14:textId="77777777" w:rsidR="00E4567A" w:rsidRPr="00FD3980" w:rsidRDefault="00E4567A" w:rsidP="00E4567A">
      <w:pPr>
        <w:numPr>
          <w:ilvl w:val="0"/>
          <w:numId w:val="4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Мероприятие, посвященное Конституции РФ,</w:t>
      </w:r>
    </w:p>
    <w:p w14:paraId="0BD24106" w14:textId="77777777" w:rsidR="00E4567A" w:rsidRPr="00FD3980" w:rsidRDefault="00E4567A" w:rsidP="00E4567A">
      <w:pPr>
        <w:numPr>
          <w:ilvl w:val="0"/>
          <w:numId w:val="4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FD3980">
        <w:rPr>
          <w:sz w:val="28"/>
          <w:szCs w:val="28"/>
        </w:rPr>
        <w:t>военно-спортивная игра «А ну-ка, парни»,</w:t>
      </w:r>
    </w:p>
    <w:p w14:paraId="1C154844" w14:textId="77777777" w:rsidR="00E4567A" w:rsidRPr="00FD3980" w:rsidRDefault="00E4567A" w:rsidP="00E4567A">
      <w:pPr>
        <w:numPr>
          <w:ilvl w:val="0"/>
          <w:numId w:val="4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FD3980">
        <w:rPr>
          <w:sz w:val="28"/>
          <w:szCs w:val="28"/>
        </w:rPr>
        <w:lastRenderedPageBreak/>
        <w:t>военно-патриотическая программа для допризывной молодежи «Отчизны верные сыны»,</w:t>
      </w:r>
    </w:p>
    <w:p w14:paraId="77821E4F" w14:textId="77777777" w:rsidR="00E4567A" w:rsidRPr="0083530C" w:rsidRDefault="00E4567A" w:rsidP="00E4567A">
      <w:pPr>
        <w:numPr>
          <w:ilvl w:val="0"/>
          <w:numId w:val="4"/>
        </w:numPr>
        <w:tabs>
          <w:tab w:val="left" w:pos="993"/>
        </w:tabs>
        <w:ind w:left="851" w:firstLine="851"/>
        <w:jc w:val="both"/>
        <w:rPr>
          <w:sz w:val="28"/>
          <w:szCs w:val="28"/>
        </w:rPr>
      </w:pPr>
      <w:r w:rsidRPr="0083530C">
        <w:rPr>
          <w:sz w:val="28"/>
          <w:szCs w:val="28"/>
        </w:rPr>
        <w:t>Городское мероприятие «День памяти воинов, погибших при исполнении воинского долга на Северном Кавказе».</w:t>
      </w:r>
    </w:p>
    <w:p w14:paraId="55D1B316" w14:textId="77777777" w:rsidR="00E4567A" w:rsidRPr="00FD3980" w:rsidRDefault="00E4567A" w:rsidP="00E4567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D3980">
        <w:rPr>
          <w:sz w:val="28"/>
          <w:szCs w:val="28"/>
        </w:rPr>
        <w:t>В рамках месячника военно-патриотического воспитания во всех студенческих группах проведены тематические классные часы.</w:t>
      </w:r>
    </w:p>
    <w:p w14:paraId="68D02C88" w14:textId="77777777" w:rsidR="00E4567A" w:rsidRPr="00FD3980" w:rsidRDefault="00E4567A" w:rsidP="00E4567A">
      <w:pPr>
        <w:ind w:firstLine="851"/>
        <w:jc w:val="both"/>
        <w:rPr>
          <w:sz w:val="28"/>
          <w:szCs w:val="28"/>
        </w:rPr>
      </w:pPr>
      <w:r w:rsidRPr="00FD3980">
        <w:rPr>
          <w:sz w:val="28"/>
          <w:szCs w:val="28"/>
        </w:rPr>
        <w:t>Студенты и преподаватели колледжа участвовали в республиканских, городских и районных мероприятия</w:t>
      </w:r>
      <w:r>
        <w:rPr>
          <w:sz w:val="28"/>
          <w:szCs w:val="28"/>
        </w:rPr>
        <w:t>х, посвященных памятным датам</w:t>
      </w:r>
      <w:r w:rsidRPr="00FD3980">
        <w:rPr>
          <w:sz w:val="28"/>
          <w:szCs w:val="28"/>
        </w:rPr>
        <w:t>, Дням воинской Славы и историческим</w:t>
      </w:r>
      <w:r>
        <w:rPr>
          <w:sz w:val="28"/>
          <w:szCs w:val="28"/>
        </w:rPr>
        <w:t xml:space="preserve"> событиям. </w:t>
      </w:r>
      <w:r w:rsidRPr="00FD3980">
        <w:rPr>
          <w:sz w:val="28"/>
          <w:szCs w:val="28"/>
        </w:rPr>
        <w:t>Большое внимание уделяется организации волонтерского движения. Принимали участие в мероприятиях: Международный день добровольцев, проекты «Школа волонтеров», День</w:t>
      </w:r>
      <w:r>
        <w:rPr>
          <w:sz w:val="28"/>
          <w:szCs w:val="28"/>
        </w:rPr>
        <w:t xml:space="preserve"> добрых дел для детей из малообеспеченных семей</w:t>
      </w:r>
      <w:r w:rsidRPr="00FD3980">
        <w:rPr>
          <w:sz w:val="28"/>
          <w:szCs w:val="28"/>
        </w:rPr>
        <w:t>, городские ярмарки и праздничные мероприятия.</w:t>
      </w:r>
    </w:p>
    <w:p w14:paraId="15493992" w14:textId="77777777" w:rsidR="00E4567A" w:rsidRPr="00FD3980" w:rsidRDefault="00E4567A" w:rsidP="00E4567A">
      <w:pPr>
        <w:ind w:firstLine="851"/>
        <w:jc w:val="both"/>
        <w:rPr>
          <w:sz w:val="28"/>
          <w:szCs w:val="28"/>
        </w:rPr>
      </w:pPr>
      <w:r w:rsidRPr="00FD3980">
        <w:rPr>
          <w:sz w:val="28"/>
          <w:szCs w:val="28"/>
        </w:rPr>
        <w:t>Формирование патриотического гражданского сознания невозможно без основ духовности и нравственности.</w:t>
      </w:r>
    </w:p>
    <w:p w14:paraId="3532598D" w14:textId="77777777" w:rsidR="00E4567A" w:rsidRPr="00FD3980" w:rsidRDefault="00E4567A" w:rsidP="00E4567A">
      <w:pPr>
        <w:ind w:firstLine="851"/>
        <w:jc w:val="both"/>
        <w:rPr>
          <w:b/>
          <w:sz w:val="28"/>
          <w:szCs w:val="28"/>
        </w:rPr>
      </w:pPr>
      <w:r w:rsidRPr="00FD3980">
        <w:rPr>
          <w:b/>
          <w:sz w:val="28"/>
          <w:szCs w:val="28"/>
        </w:rPr>
        <w:t>Духовно-нравственное воспитание</w:t>
      </w:r>
    </w:p>
    <w:p w14:paraId="67A242F2" w14:textId="77777777" w:rsidR="00E4567A" w:rsidRPr="00FD3980" w:rsidRDefault="00E4567A" w:rsidP="00E4567A">
      <w:pPr>
        <w:ind w:right="-185" w:firstLine="851"/>
        <w:jc w:val="both"/>
        <w:rPr>
          <w:sz w:val="28"/>
          <w:szCs w:val="28"/>
        </w:rPr>
      </w:pPr>
      <w:r w:rsidRPr="00FD3980">
        <w:rPr>
          <w:sz w:val="28"/>
          <w:szCs w:val="28"/>
        </w:rPr>
        <w:t xml:space="preserve">Духовно- нравственное воспитание </w:t>
      </w:r>
      <w:r w:rsidRPr="00FD3980">
        <w:rPr>
          <w:rFonts w:eastAsia="Calibri"/>
          <w:sz w:val="28"/>
          <w:szCs w:val="28"/>
        </w:rPr>
        <w:t xml:space="preserve">в </w:t>
      </w:r>
      <w:r w:rsidRPr="00FD3980">
        <w:rPr>
          <w:sz w:val="28"/>
          <w:szCs w:val="28"/>
        </w:rPr>
        <w:t xml:space="preserve">колледже </w:t>
      </w:r>
      <w:r w:rsidRPr="00FD3980">
        <w:rPr>
          <w:rFonts w:eastAsia="Calibri"/>
          <w:sz w:val="28"/>
          <w:szCs w:val="28"/>
        </w:rPr>
        <w:t xml:space="preserve">является составной частью воспитания в целом и представляет систематическую и целенаправленную деятельность педагогического коллектива по формированию у </w:t>
      </w:r>
      <w:r w:rsidRPr="00FD3980">
        <w:rPr>
          <w:sz w:val="28"/>
          <w:szCs w:val="28"/>
        </w:rPr>
        <w:t>студентов активной жизненной позиции, инициативы, развитию творческих способностей, дарований. Это направление работы включает в себя духовное, нравственное, этическое, художественно-эстетическое воспитание, которое сопровождается проведением в колледже таких мероприятий как:</w:t>
      </w:r>
    </w:p>
    <w:p w14:paraId="56EF3E1E" w14:textId="77777777" w:rsidR="00E4567A" w:rsidRPr="00FD3980" w:rsidRDefault="00E4567A" w:rsidP="00E4567A">
      <w:pPr>
        <w:ind w:right="-187" w:firstLine="851"/>
        <w:jc w:val="both"/>
        <w:rPr>
          <w:sz w:val="28"/>
          <w:szCs w:val="28"/>
        </w:rPr>
      </w:pPr>
      <w:r w:rsidRPr="00FD3980">
        <w:rPr>
          <w:sz w:val="28"/>
          <w:szCs w:val="28"/>
        </w:rPr>
        <w:t>-Уроки доброты;</w:t>
      </w:r>
    </w:p>
    <w:p w14:paraId="332ED692" w14:textId="77777777" w:rsidR="00E4567A" w:rsidRDefault="00E4567A" w:rsidP="00E4567A">
      <w:pPr>
        <w:ind w:right="-187" w:firstLine="851"/>
        <w:jc w:val="both"/>
        <w:rPr>
          <w:sz w:val="28"/>
          <w:szCs w:val="28"/>
        </w:rPr>
      </w:pPr>
      <w:r w:rsidRPr="00FD3980">
        <w:rPr>
          <w:sz w:val="28"/>
          <w:szCs w:val="28"/>
        </w:rPr>
        <w:t xml:space="preserve">-поэтический конкурс (посвященный </w:t>
      </w:r>
      <w:r>
        <w:rPr>
          <w:sz w:val="28"/>
          <w:szCs w:val="28"/>
        </w:rPr>
        <w:t>поэтам-юбилярам</w:t>
      </w:r>
      <w:r w:rsidRPr="00FD3980">
        <w:rPr>
          <w:sz w:val="28"/>
          <w:szCs w:val="28"/>
        </w:rPr>
        <w:t>),</w:t>
      </w:r>
    </w:p>
    <w:p w14:paraId="26EA786E" w14:textId="77777777" w:rsidR="00E4567A" w:rsidRPr="00FD3980" w:rsidRDefault="00E4567A" w:rsidP="00E4567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-посещение библиотек</w:t>
      </w:r>
      <w:r w:rsidRPr="00FD3980">
        <w:rPr>
          <w:sz w:val="28"/>
          <w:szCs w:val="28"/>
        </w:rPr>
        <w:t>, музеев, архивных учреждений и др.</w:t>
      </w:r>
      <w:r>
        <w:rPr>
          <w:sz w:val="28"/>
          <w:szCs w:val="28"/>
        </w:rPr>
        <w:t xml:space="preserve"> </w:t>
      </w:r>
      <w:r w:rsidRPr="00FD3980">
        <w:rPr>
          <w:sz w:val="28"/>
          <w:szCs w:val="28"/>
        </w:rPr>
        <w:t>(</w:t>
      </w:r>
      <w:r>
        <w:rPr>
          <w:sz w:val="28"/>
          <w:szCs w:val="28"/>
        </w:rPr>
        <w:t>«Музыка без границ» - вечер инструментальной и вокальной музыки</w:t>
      </w:r>
      <w:r w:rsidRPr="00FD398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мероприятие, посвященное 100-летию </w:t>
      </w:r>
      <w:proofErr w:type="spellStart"/>
      <w:r>
        <w:rPr>
          <w:sz w:val="28"/>
          <w:szCs w:val="28"/>
        </w:rPr>
        <w:t>А.Галича</w:t>
      </w:r>
      <w:proofErr w:type="spellEnd"/>
      <w:r>
        <w:rPr>
          <w:sz w:val="28"/>
          <w:szCs w:val="28"/>
        </w:rPr>
        <w:t xml:space="preserve"> «Когда я вернусь», размышления у портрета Д. Гранина, просмотр фильма «Искатели», </w:t>
      </w:r>
      <w:r w:rsidRPr="00FD398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D3980">
        <w:rPr>
          <w:sz w:val="28"/>
          <w:szCs w:val="28"/>
        </w:rPr>
        <w:t>Пушкин</w:t>
      </w:r>
      <w:r>
        <w:rPr>
          <w:sz w:val="28"/>
          <w:szCs w:val="28"/>
        </w:rPr>
        <w:t xml:space="preserve"> в нашем сердце», речевой спектакль «Баллада о Робин Гуде» в рамках акции «Молодые молодым», знакомство с творчеством режиссера Ю. Быкова, обсуждение фильма «Завод», «Пушкин и театр», День славянской письменности, участие в юбилее службы материнства и детства Ленинского района, мероприятие «Восславим женщину России» и др.).</w:t>
      </w:r>
    </w:p>
    <w:p w14:paraId="0C1AE231" w14:textId="77777777" w:rsidR="00E4567A" w:rsidRPr="00FD3980" w:rsidRDefault="00E4567A" w:rsidP="00E4567A">
      <w:pPr>
        <w:ind w:firstLine="851"/>
        <w:jc w:val="both"/>
        <w:rPr>
          <w:sz w:val="28"/>
          <w:szCs w:val="28"/>
        </w:rPr>
      </w:pPr>
      <w:r w:rsidRPr="00FD3980">
        <w:rPr>
          <w:sz w:val="28"/>
          <w:szCs w:val="28"/>
        </w:rPr>
        <w:t>-посещение театр</w:t>
      </w:r>
      <w:r>
        <w:rPr>
          <w:sz w:val="28"/>
          <w:szCs w:val="28"/>
        </w:rPr>
        <w:t>ов</w:t>
      </w:r>
      <w:r w:rsidRPr="00FD3980">
        <w:rPr>
          <w:sz w:val="28"/>
          <w:szCs w:val="28"/>
        </w:rPr>
        <w:t xml:space="preserve"> (спектакли «</w:t>
      </w:r>
      <w:r>
        <w:rPr>
          <w:sz w:val="28"/>
          <w:szCs w:val="28"/>
        </w:rPr>
        <w:t>Не покидай меня</w:t>
      </w:r>
      <w:r w:rsidRPr="00FD3980">
        <w:rPr>
          <w:sz w:val="28"/>
          <w:szCs w:val="28"/>
        </w:rPr>
        <w:t>», «</w:t>
      </w:r>
      <w:r>
        <w:rPr>
          <w:sz w:val="28"/>
          <w:szCs w:val="28"/>
        </w:rPr>
        <w:t>Капитанская дочка»)</w:t>
      </w:r>
    </w:p>
    <w:p w14:paraId="7E641730" w14:textId="77777777" w:rsidR="00E4567A" w:rsidRPr="00FD3980" w:rsidRDefault="00E4567A" w:rsidP="00E4567A">
      <w:pPr>
        <w:ind w:firstLine="851"/>
        <w:jc w:val="both"/>
        <w:rPr>
          <w:sz w:val="28"/>
          <w:szCs w:val="28"/>
        </w:rPr>
      </w:pPr>
      <w:r w:rsidRPr="00FD3980">
        <w:rPr>
          <w:sz w:val="28"/>
          <w:szCs w:val="28"/>
        </w:rPr>
        <w:t>-праздничные концерты и программы (посв</w:t>
      </w:r>
      <w:r>
        <w:rPr>
          <w:sz w:val="28"/>
          <w:szCs w:val="28"/>
        </w:rPr>
        <w:t xml:space="preserve">ященные Дню учителя, </w:t>
      </w:r>
      <w:r w:rsidRPr="00FD3980">
        <w:rPr>
          <w:sz w:val="28"/>
          <w:szCs w:val="28"/>
        </w:rPr>
        <w:t>8 Марта, чествованию ветеранов педагогического труда, новогодний праздничн</w:t>
      </w:r>
      <w:r>
        <w:rPr>
          <w:sz w:val="28"/>
          <w:szCs w:val="28"/>
        </w:rPr>
        <w:t xml:space="preserve">ый концерт, день первокурсника </w:t>
      </w:r>
      <w:r w:rsidRPr="00FD3980">
        <w:rPr>
          <w:sz w:val="28"/>
          <w:szCs w:val="28"/>
        </w:rPr>
        <w:t>и др.).</w:t>
      </w:r>
    </w:p>
    <w:p w14:paraId="60DA7EC7" w14:textId="77777777" w:rsidR="00E4567A" w:rsidRDefault="00E4567A" w:rsidP="00E4567A">
      <w:pPr>
        <w:ind w:firstLine="851"/>
        <w:jc w:val="both"/>
        <w:rPr>
          <w:sz w:val="28"/>
          <w:szCs w:val="28"/>
        </w:rPr>
      </w:pPr>
      <w:r w:rsidRPr="00FD3980">
        <w:rPr>
          <w:sz w:val="28"/>
          <w:szCs w:val="28"/>
        </w:rPr>
        <w:t>Значительное место в организации воспитательной системы колледжа занимает внеучебная деятельность. Проведение досуговых мероприятий осуществляется через взаимодействие таких структур как методическая служба кураторов, предметно-цикловые комиссии, студенческий профсоюз, педагогический отряд, систему дополнительного образования</w:t>
      </w:r>
      <w:r>
        <w:rPr>
          <w:sz w:val="28"/>
          <w:szCs w:val="28"/>
        </w:rPr>
        <w:t>, представленную деятельностью</w:t>
      </w:r>
      <w:r w:rsidRPr="00FD3980">
        <w:rPr>
          <w:sz w:val="28"/>
          <w:szCs w:val="28"/>
        </w:rPr>
        <w:t xml:space="preserve"> кружков, студий, клубов, секций </w:t>
      </w:r>
      <w:r w:rsidRPr="00FD3980">
        <w:rPr>
          <w:sz w:val="28"/>
          <w:szCs w:val="28"/>
        </w:rPr>
        <w:lastRenderedPageBreak/>
        <w:t xml:space="preserve">интеллектуального, музыкального и спортивного направлений, Это вокальная и  хореографическая  студии (руководители </w:t>
      </w:r>
      <w:proofErr w:type="spellStart"/>
      <w:r>
        <w:rPr>
          <w:sz w:val="28"/>
          <w:szCs w:val="28"/>
        </w:rPr>
        <w:t>Манякина</w:t>
      </w:r>
      <w:proofErr w:type="spellEnd"/>
      <w:r>
        <w:rPr>
          <w:sz w:val="28"/>
          <w:szCs w:val="28"/>
        </w:rPr>
        <w:t xml:space="preserve"> С.В.,</w:t>
      </w:r>
      <w:r w:rsidRPr="00FD3980">
        <w:rPr>
          <w:sz w:val="28"/>
          <w:szCs w:val="28"/>
        </w:rPr>
        <w:t xml:space="preserve"> </w:t>
      </w:r>
      <w:proofErr w:type="spellStart"/>
      <w:r w:rsidRPr="00FD3980">
        <w:rPr>
          <w:sz w:val="28"/>
          <w:szCs w:val="28"/>
        </w:rPr>
        <w:t>Рудиковская</w:t>
      </w:r>
      <w:proofErr w:type="spellEnd"/>
      <w:r w:rsidRPr="00FD3980">
        <w:rPr>
          <w:sz w:val="28"/>
          <w:szCs w:val="28"/>
        </w:rPr>
        <w:t xml:space="preserve"> Т.А.), театральная студия «Прикосновение» (рук. Абросимова Н.А.), поэтический клуб «Вд</w:t>
      </w:r>
      <w:r>
        <w:rPr>
          <w:sz w:val="28"/>
          <w:szCs w:val="28"/>
        </w:rPr>
        <w:t>охновение» (рук. Козлова Н.В.)</w:t>
      </w:r>
      <w:r w:rsidRPr="00FD3980">
        <w:rPr>
          <w:sz w:val="28"/>
          <w:szCs w:val="28"/>
        </w:rPr>
        <w:t xml:space="preserve">, Пресс-центр «ИНИВ» (рук. Цыганова Л.А.), педагогический отряд «Сияние», спортивные секции по мини-футболу, волейболу, баскетболу, шахматам, настольному теннису, и др.   </w:t>
      </w:r>
    </w:p>
    <w:p w14:paraId="393E7953" w14:textId="77777777" w:rsidR="00E4567A" w:rsidRPr="00FD3980" w:rsidRDefault="00E4567A" w:rsidP="00E4567A">
      <w:pPr>
        <w:ind w:firstLine="851"/>
        <w:jc w:val="both"/>
        <w:rPr>
          <w:sz w:val="28"/>
          <w:szCs w:val="28"/>
        </w:rPr>
      </w:pPr>
      <w:r w:rsidRPr="00FD3980">
        <w:rPr>
          <w:sz w:val="28"/>
          <w:szCs w:val="28"/>
        </w:rPr>
        <w:t>Об эффективности работы подразделений и дополнительног</w:t>
      </w:r>
      <w:r>
        <w:rPr>
          <w:sz w:val="28"/>
          <w:szCs w:val="28"/>
        </w:rPr>
        <w:t xml:space="preserve">о образования свидетельствуют </w:t>
      </w:r>
      <w:r w:rsidRPr="00FD3980">
        <w:rPr>
          <w:sz w:val="28"/>
          <w:szCs w:val="28"/>
        </w:rPr>
        <w:t xml:space="preserve">достижения в конкурсах, фестивалях, смотрах различного уровня.  </w:t>
      </w:r>
    </w:p>
    <w:p w14:paraId="2CC1479C" w14:textId="77777777" w:rsidR="00E4567A" w:rsidRPr="00FD3980" w:rsidRDefault="00E4567A" w:rsidP="00E4567A">
      <w:pPr>
        <w:ind w:firstLine="851"/>
        <w:jc w:val="both"/>
        <w:rPr>
          <w:sz w:val="28"/>
          <w:szCs w:val="28"/>
        </w:rPr>
      </w:pPr>
      <w:r w:rsidRPr="00FD3980">
        <w:rPr>
          <w:sz w:val="28"/>
          <w:szCs w:val="28"/>
        </w:rPr>
        <w:t xml:space="preserve">Продолжена социальная работа со студентами, имеющими статус детей-сирот и детей, оставшихся без попечения родителей. </w:t>
      </w:r>
      <w:r>
        <w:rPr>
          <w:sz w:val="28"/>
          <w:szCs w:val="28"/>
        </w:rPr>
        <w:t>На начало учебного</w:t>
      </w:r>
      <w:r w:rsidRPr="00FD3980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FD3980">
        <w:rPr>
          <w:sz w:val="28"/>
          <w:szCs w:val="28"/>
        </w:rPr>
        <w:t xml:space="preserve"> в колледже </w:t>
      </w:r>
      <w:r>
        <w:rPr>
          <w:sz w:val="28"/>
          <w:szCs w:val="28"/>
        </w:rPr>
        <w:t>19</w:t>
      </w:r>
      <w:r w:rsidRPr="00FD3980">
        <w:rPr>
          <w:sz w:val="28"/>
          <w:szCs w:val="28"/>
        </w:rPr>
        <w:t xml:space="preserve"> студент</w:t>
      </w:r>
      <w:r>
        <w:rPr>
          <w:sz w:val="28"/>
          <w:szCs w:val="28"/>
        </w:rPr>
        <w:t>ов</w:t>
      </w:r>
      <w:r w:rsidRPr="00FD3980">
        <w:rPr>
          <w:sz w:val="28"/>
          <w:szCs w:val="28"/>
        </w:rPr>
        <w:t xml:space="preserve">, относящихся к этой категории. Контролировалась учеба, посещаемость занятий, производились выплаты денежных компенсаций на питание, приобретение канцелярских принадлежностей, обмундирование. </w:t>
      </w:r>
      <w:r>
        <w:rPr>
          <w:sz w:val="28"/>
          <w:szCs w:val="28"/>
        </w:rPr>
        <w:t>Пять выпускников получили выплаты</w:t>
      </w:r>
      <w:r w:rsidRPr="00770FAD">
        <w:rPr>
          <w:sz w:val="28"/>
          <w:szCs w:val="28"/>
        </w:rPr>
        <w:t xml:space="preserve"> денежной компенсации на приобретение комплекта одежды и обуви, мягкого инвентаря и оборудования</w:t>
      </w:r>
      <w:r>
        <w:rPr>
          <w:sz w:val="28"/>
          <w:szCs w:val="28"/>
        </w:rPr>
        <w:t>.</w:t>
      </w:r>
    </w:p>
    <w:p w14:paraId="0DE4F914" w14:textId="77777777" w:rsidR="00E4567A" w:rsidRDefault="00E4567A" w:rsidP="00E4567A">
      <w:pPr>
        <w:ind w:firstLine="851"/>
        <w:jc w:val="both"/>
        <w:rPr>
          <w:sz w:val="28"/>
          <w:szCs w:val="28"/>
        </w:rPr>
      </w:pPr>
      <w:r w:rsidRPr="00FD3980">
        <w:rPr>
          <w:sz w:val="28"/>
          <w:szCs w:val="28"/>
        </w:rPr>
        <w:t>Рассматривая качественную подготовку специалистов как взаимосвязанный процесс обучения и воспитания, педагогический коллектив колледжа планомерно создает целенаправленную систему воспитания студентов, представляющую условия, способствующие индивидуальному развитию студентов и их коллективному взаимодействию.</w:t>
      </w:r>
    </w:p>
    <w:p w14:paraId="4B0F87C5" w14:textId="77777777" w:rsidR="00D8611D" w:rsidRDefault="00D8611D"/>
    <w:sectPr w:rsidR="00D8611D" w:rsidSect="00E4567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2"/>
    <w:multiLevelType w:val="multilevel"/>
    <w:tmpl w:val="0000002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460FD7"/>
    <w:multiLevelType w:val="hybridMultilevel"/>
    <w:tmpl w:val="D95EA820"/>
    <w:lvl w:ilvl="0" w:tplc="1044765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490305D"/>
    <w:multiLevelType w:val="hybridMultilevel"/>
    <w:tmpl w:val="14BE0FDE"/>
    <w:lvl w:ilvl="0" w:tplc="104476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CF004DF"/>
    <w:multiLevelType w:val="hybridMultilevel"/>
    <w:tmpl w:val="0462956A"/>
    <w:lvl w:ilvl="0" w:tplc="1044765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11D"/>
    <w:rsid w:val="00D8611D"/>
    <w:rsid w:val="00E4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1AD81"/>
  <w15:chartTrackingRefBased/>
  <w15:docId w15:val="{A043767F-E4E2-4159-8D98-C1BF0A6C4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567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E4567A"/>
    <w:pPr>
      <w:keepNext/>
      <w:numPr>
        <w:numId w:val="1"/>
      </w:numPr>
      <w:shd w:val="clear" w:color="auto" w:fill="FFFFFF"/>
      <w:tabs>
        <w:tab w:val="left" w:pos="8078"/>
      </w:tabs>
      <w:spacing w:line="324" w:lineRule="exact"/>
      <w:outlineLvl w:val="0"/>
    </w:pPr>
    <w:rPr>
      <w:color w:val="000000"/>
      <w:spacing w:val="4"/>
      <w:sz w:val="28"/>
      <w:szCs w:val="27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567A"/>
    <w:rPr>
      <w:rFonts w:ascii="Times New Roman" w:eastAsia="Times New Roman" w:hAnsi="Times New Roman" w:cs="Times New Roman"/>
      <w:color w:val="000000"/>
      <w:spacing w:val="4"/>
      <w:sz w:val="28"/>
      <w:szCs w:val="27"/>
      <w:shd w:val="clear" w:color="auto" w:fill="FFFFFF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1714</Words>
  <Characters>9776</Characters>
  <Application>Microsoft Office Word</Application>
  <DocSecurity>0</DocSecurity>
  <Lines>81</Lines>
  <Paragraphs>22</Paragraphs>
  <ScaleCrop>false</ScaleCrop>
  <Company/>
  <LinksUpToDate>false</LinksUpToDate>
  <CharactersWithSpaces>11468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Олеговна Плеханова</dc:creator>
  <cp:keywords/>
  <dc:description/>
  <cp:lastModifiedBy>Татьяна Олеговна Плеханова</cp:lastModifiedBy>
  <cp:revision>2</cp:revision>
  <dcterms:created xsi:type="dcterms:W3CDTF">2021-09-17T12:27:00Z</dcterms:created>
  <dcterms:modified xsi:type="dcterms:W3CDTF">2021-09-17T12:29:00Z</dcterms:modified>
</cp:coreProperties>
</file>