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81" w:rsidRPr="002708FD" w:rsidRDefault="00155081" w:rsidP="002708FD">
      <w:pPr>
        <w:spacing w:after="0" w:line="360" w:lineRule="auto"/>
        <w:jc w:val="center"/>
        <w:rPr>
          <w:rFonts w:ascii="Times New Roman" w:hAnsi="Times New Roman"/>
          <w:b/>
          <w:sz w:val="24"/>
          <w:szCs w:val="24"/>
        </w:rPr>
      </w:pPr>
      <w:bookmarkStart w:id="0" w:name="_Toc476137324"/>
      <w:r w:rsidRPr="002708FD">
        <w:rPr>
          <w:rFonts w:ascii="Times New Roman" w:hAnsi="Times New Roman"/>
          <w:b/>
          <w:sz w:val="24"/>
          <w:szCs w:val="24"/>
        </w:rPr>
        <w:t>Обобщение педагогического опыта преподавателя</w:t>
      </w:r>
    </w:p>
    <w:p w:rsidR="00155081" w:rsidRPr="002708FD" w:rsidRDefault="00155081" w:rsidP="002708FD">
      <w:pPr>
        <w:spacing w:after="0" w:line="360" w:lineRule="auto"/>
        <w:jc w:val="center"/>
        <w:rPr>
          <w:rFonts w:ascii="Times New Roman" w:hAnsi="Times New Roman"/>
          <w:b/>
          <w:sz w:val="24"/>
          <w:szCs w:val="24"/>
        </w:rPr>
      </w:pPr>
      <w:r w:rsidRPr="002708FD">
        <w:rPr>
          <w:rFonts w:ascii="Times New Roman" w:hAnsi="Times New Roman"/>
          <w:b/>
          <w:sz w:val="24"/>
          <w:szCs w:val="24"/>
        </w:rPr>
        <w:t>ГБПОУ РМ «Саранский государственный промышленно – экономический колледж»</w:t>
      </w:r>
    </w:p>
    <w:p w:rsidR="00155081" w:rsidRPr="002708FD" w:rsidRDefault="002F38F5" w:rsidP="002708FD">
      <w:pPr>
        <w:spacing w:after="0" w:line="360" w:lineRule="auto"/>
        <w:jc w:val="center"/>
        <w:rPr>
          <w:rFonts w:ascii="Times New Roman" w:hAnsi="Times New Roman"/>
          <w:b/>
          <w:sz w:val="24"/>
          <w:szCs w:val="24"/>
        </w:rPr>
      </w:pPr>
      <w:proofErr w:type="spellStart"/>
      <w:r>
        <w:rPr>
          <w:rFonts w:ascii="Times New Roman" w:hAnsi="Times New Roman"/>
          <w:b/>
          <w:sz w:val="24"/>
          <w:szCs w:val="24"/>
        </w:rPr>
        <w:t>Мишаровой</w:t>
      </w:r>
      <w:proofErr w:type="spellEnd"/>
      <w:r>
        <w:rPr>
          <w:rFonts w:ascii="Times New Roman" w:hAnsi="Times New Roman"/>
          <w:b/>
          <w:sz w:val="24"/>
          <w:szCs w:val="24"/>
        </w:rPr>
        <w:t xml:space="preserve"> Елены Александровны</w:t>
      </w:r>
    </w:p>
    <w:p w:rsidR="00155081" w:rsidRPr="002708FD" w:rsidRDefault="00155081" w:rsidP="002708FD">
      <w:pPr>
        <w:spacing w:after="0" w:line="360" w:lineRule="auto"/>
        <w:ind w:firstLine="567"/>
        <w:jc w:val="center"/>
        <w:rPr>
          <w:rFonts w:ascii="Times New Roman" w:hAnsi="Times New Roman"/>
          <w:b/>
          <w:sz w:val="24"/>
          <w:szCs w:val="24"/>
        </w:rPr>
      </w:pPr>
    </w:p>
    <w:p w:rsidR="00C70C9F" w:rsidRDefault="00155081" w:rsidP="002708FD">
      <w:pPr>
        <w:pStyle w:val="1"/>
        <w:spacing w:before="0" w:line="360" w:lineRule="auto"/>
        <w:ind w:firstLine="709"/>
        <w:jc w:val="both"/>
        <w:rPr>
          <w:rFonts w:ascii="Times New Roman" w:hAnsi="Times New Roman" w:cs="Times New Roman"/>
          <w:color w:val="auto"/>
          <w:sz w:val="24"/>
          <w:szCs w:val="24"/>
        </w:rPr>
      </w:pPr>
      <w:r w:rsidRPr="002708FD">
        <w:rPr>
          <w:rFonts w:ascii="Times New Roman" w:hAnsi="Times New Roman" w:cs="Times New Roman"/>
          <w:color w:val="auto"/>
          <w:sz w:val="24"/>
          <w:szCs w:val="24"/>
        </w:rPr>
        <w:t>Тема: Внедрение дистанционных образовательных технологий в образовательный процесс</w:t>
      </w:r>
      <w:bookmarkEnd w:id="0"/>
    </w:p>
    <w:p w:rsidR="002F4E1A" w:rsidRPr="002F4E1A" w:rsidRDefault="002F4E1A" w:rsidP="002F4E1A">
      <w:pPr>
        <w:rPr>
          <w:lang w:eastAsia="en-US"/>
        </w:rPr>
      </w:pPr>
    </w:p>
    <w:p w:rsidR="002708FD" w:rsidRPr="002708FD" w:rsidRDefault="002708FD" w:rsidP="002708FD">
      <w:pPr>
        <w:spacing w:after="0" w:line="360" w:lineRule="auto"/>
        <w:ind w:firstLine="851"/>
        <w:jc w:val="both"/>
        <w:rPr>
          <w:rFonts w:ascii="Times New Roman" w:hAnsi="Times New Roman"/>
          <w:sz w:val="24"/>
          <w:szCs w:val="24"/>
        </w:rPr>
      </w:pPr>
      <w:r w:rsidRPr="002708FD">
        <w:rPr>
          <w:rFonts w:ascii="Times New Roman" w:hAnsi="Times New Roman" w:cs="Times New Roman"/>
          <w:b/>
          <w:bCs/>
          <w:sz w:val="24"/>
          <w:szCs w:val="24"/>
        </w:rPr>
        <w:t xml:space="preserve">Об авторе: </w:t>
      </w:r>
      <w:proofErr w:type="spellStart"/>
      <w:r w:rsidR="002F38F5">
        <w:rPr>
          <w:rFonts w:ascii="Times New Roman" w:hAnsi="Times New Roman"/>
          <w:sz w:val="24"/>
          <w:szCs w:val="24"/>
        </w:rPr>
        <w:t>Мишарова</w:t>
      </w:r>
      <w:proofErr w:type="spellEnd"/>
      <w:r w:rsidR="002F38F5">
        <w:rPr>
          <w:rFonts w:ascii="Times New Roman" w:hAnsi="Times New Roman"/>
          <w:sz w:val="24"/>
          <w:szCs w:val="24"/>
        </w:rPr>
        <w:t xml:space="preserve"> Е. А.</w:t>
      </w:r>
      <w:r w:rsidRPr="002708FD">
        <w:rPr>
          <w:rFonts w:ascii="Times New Roman" w:hAnsi="Times New Roman"/>
          <w:sz w:val="24"/>
          <w:szCs w:val="24"/>
        </w:rPr>
        <w:t xml:space="preserve"> в </w:t>
      </w:r>
      <w:r w:rsidR="002F38F5">
        <w:rPr>
          <w:rFonts w:ascii="Times New Roman" w:hAnsi="Times New Roman"/>
          <w:sz w:val="24"/>
          <w:szCs w:val="24"/>
        </w:rPr>
        <w:t>1995</w:t>
      </w:r>
      <w:r w:rsidRPr="002708FD">
        <w:rPr>
          <w:rFonts w:ascii="Times New Roman" w:hAnsi="Times New Roman"/>
          <w:sz w:val="24"/>
          <w:szCs w:val="24"/>
        </w:rPr>
        <w:t xml:space="preserve"> году  окончила </w:t>
      </w:r>
      <w:r w:rsidR="002F38F5">
        <w:rPr>
          <w:rFonts w:ascii="Times New Roman" w:hAnsi="Times New Roman"/>
          <w:sz w:val="24"/>
          <w:szCs w:val="24"/>
        </w:rPr>
        <w:t xml:space="preserve">МГУ им. Н.П. Огарева </w:t>
      </w:r>
      <w:r w:rsidRPr="002708FD">
        <w:rPr>
          <w:rFonts w:ascii="Times New Roman" w:hAnsi="Times New Roman"/>
          <w:sz w:val="24"/>
          <w:szCs w:val="24"/>
        </w:rPr>
        <w:t>по специальности «</w:t>
      </w:r>
      <w:r w:rsidR="002F38F5">
        <w:rPr>
          <w:rFonts w:ascii="Times New Roman" w:hAnsi="Times New Roman"/>
          <w:sz w:val="24"/>
          <w:szCs w:val="24"/>
        </w:rPr>
        <w:t>Математика</w:t>
      </w:r>
      <w:r w:rsidRPr="002708FD">
        <w:rPr>
          <w:rFonts w:ascii="Times New Roman" w:hAnsi="Times New Roman"/>
          <w:sz w:val="24"/>
          <w:szCs w:val="24"/>
        </w:rPr>
        <w:t>» с присвоением квалификации «</w:t>
      </w:r>
      <w:proofErr w:type="spellStart"/>
      <w:r w:rsidR="005975B8">
        <w:rPr>
          <w:rFonts w:ascii="Times New Roman" w:hAnsi="Times New Roman"/>
          <w:sz w:val="24"/>
          <w:szCs w:val="24"/>
        </w:rPr>
        <w:t>Математик</w:t>
      </w:r>
      <w:proofErr w:type="gramStart"/>
      <w:r w:rsidR="005975B8">
        <w:rPr>
          <w:rFonts w:ascii="Times New Roman" w:hAnsi="Times New Roman"/>
          <w:sz w:val="24"/>
          <w:szCs w:val="24"/>
        </w:rPr>
        <w:t>,</w:t>
      </w:r>
      <w:r w:rsidR="00801196">
        <w:rPr>
          <w:rFonts w:ascii="Times New Roman" w:hAnsi="Times New Roman"/>
          <w:sz w:val="24"/>
          <w:szCs w:val="24"/>
        </w:rPr>
        <w:t>п</w:t>
      </w:r>
      <w:proofErr w:type="gramEnd"/>
      <w:r w:rsidR="00801196">
        <w:rPr>
          <w:rFonts w:ascii="Times New Roman" w:hAnsi="Times New Roman"/>
          <w:sz w:val="24"/>
          <w:szCs w:val="24"/>
        </w:rPr>
        <w:t>реподаватель</w:t>
      </w:r>
      <w:proofErr w:type="spellEnd"/>
      <w:r w:rsidRPr="002708FD">
        <w:rPr>
          <w:rFonts w:ascii="Times New Roman" w:hAnsi="Times New Roman"/>
          <w:bCs/>
          <w:sz w:val="24"/>
          <w:szCs w:val="24"/>
        </w:rPr>
        <w:t>»</w:t>
      </w:r>
      <w:r w:rsidRPr="002708FD">
        <w:rPr>
          <w:rFonts w:ascii="Times New Roman" w:hAnsi="Times New Roman"/>
          <w:sz w:val="24"/>
          <w:szCs w:val="24"/>
        </w:rPr>
        <w:t>.</w:t>
      </w:r>
    </w:p>
    <w:p w:rsidR="002708FD" w:rsidRPr="002708FD" w:rsidRDefault="002F38F5" w:rsidP="002708FD">
      <w:pPr>
        <w:spacing w:after="0" w:line="360" w:lineRule="auto"/>
        <w:ind w:firstLine="851"/>
        <w:jc w:val="both"/>
        <w:rPr>
          <w:rFonts w:ascii="Times New Roman" w:hAnsi="Times New Roman"/>
          <w:sz w:val="24"/>
          <w:szCs w:val="24"/>
        </w:rPr>
      </w:pPr>
      <w:r>
        <w:rPr>
          <w:rFonts w:ascii="Times New Roman" w:hAnsi="Times New Roman"/>
          <w:sz w:val="24"/>
          <w:szCs w:val="24"/>
        </w:rPr>
        <w:t>С 2002</w:t>
      </w:r>
      <w:r w:rsidR="002708FD" w:rsidRPr="002708FD">
        <w:rPr>
          <w:rFonts w:ascii="Times New Roman" w:hAnsi="Times New Roman"/>
          <w:sz w:val="24"/>
          <w:szCs w:val="24"/>
        </w:rPr>
        <w:t xml:space="preserve"> года работает в Саранском государственном промышленно–экономическом колледже</w:t>
      </w:r>
      <w:r w:rsidR="00607669">
        <w:rPr>
          <w:rFonts w:ascii="Times New Roman" w:hAnsi="Times New Roman"/>
          <w:sz w:val="24"/>
          <w:szCs w:val="24"/>
        </w:rPr>
        <w:t xml:space="preserve"> </w:t>
      </w:r>
      <w:r w:rsidR="002708FD" w:rsidRPr="002708FD">
        <w:rPr>
          <w:rFonts w:ascii="Times New Roman" w:hAnsi="Times New Roman"/>
          <w:sz w:val="24"/>
          <w:szCs w:val="24"/>
        </w:rPr>
        <w:t xml:space="preserve">преподавателем </w:t>
      </w:r>
      <w:r w:rsidR="00DC7ACE">
        <w:rPr>
          <w:rFonts w:ascii="Times New Roman" w:hAnsi="Times New Roman"/>
          <w:sz w:val="24"/>
          <w:szCs w:val="24"/>
        </w:rPr>
        <w:t>математических дисциплин.</w:t>
      </w:r>
    </w:p>
    <w:p w:rsidR="002708FD" w:rsidRPr="002708FD" w:rsidRDefault="002708FD" w:rsidP="002708FD">
      <w:pPr>
        <w:pStyle w:val="a8"/>
        <w:tabs>
          <w:tab w:val="left" w:pos="0"/>
        </w:tabs>
        <w:spacing w:line="360" w:lineRule="auto"/>
        <w:ind w:firstLine="851"/>
        <w:jc w:val="both"/>
        <w:rPr>
          <w:rFonts w:ascii="Times New Roman" w:hAnsi="Times New Roman"/>
          <w:sz w:val="24"/>
          <w:szCs w:val="24"/>
        </w:rPr>
      </w:pPr>
      <w:r w:rsidRPr="002708FD">
        <w:rPr>
          <w:rFonts w:ascii="Times New Roman" w:hAnsi="Times New Roman"/>
          <w:sz w:val="24"/>
          <w:szCs w:val="24"/>
        </w:rPr>
        <w:t xml:space="preserve">Главной целью педагогической концепции </w:t>
      </w:r>
      <w:proofErr w:type="spellStart"/>
      <w:r w:rsidR="0011655F">
        <w:rPr>
          <w:rFonts w:ascii="Times New Roman" w:hAnsi="Times New Roman"/>
          <w:sz w:val="24"/>
          <w:szCs w:val="24"/>
        </w:rPr>
        <w:t>Мишаровой</w:t>
      </w:r>
      <w:proofErr w:type="spellEnd"/>
      <w:r w:rsidR="0011655F">
        <w:rPr>
          <w:rFonts w:ascii="Times New Roman" w:hAnsi="Times New Roman"/>
          <w:sz w:val="24"/>
          <w:szCs w:val="24"/>
        </w:rPr>
        <w:t xml:space="preserve"> Е.А.</w:t>
      </w:r>
      <w:r w:rsidRPr="002708FD">
        <w:rPr>
          <w:rFonts w:ascii="Times New Roman" w:hAnsi="Times New Roman"/>
          <w:sz w:val="24"/>
          <w:szCs w:val="24"/>
        </w:rPr>
        <w:t xml:space="preserve"> является развитие ценностного, познавательного и коммуникативного потенциала личности каждого студента. </w:t>
      </w:r>
    </w:p>
    <w:p w:rsidR="00C70C9F" w:rsidRDefault="002708FD" w:rsidP="002708FD">
      <w:pPr>
        <w:spacing w:after="0" w:line="360" w:lineRule="auto"/>
        <w:ind w:firstLine="851"/>
        <w:jc w:val="both"/>
        <w:rPr>
          <w:rFonts w:ascii="Times New Roman" w:hAnsi="Times New Roman"/>
          <w:sz w:val="24"/>
          <w:szCs w:val="24"/>
        </w:rPr>
      </w:pPr>
      <w:r w:rsidRPr="002708FD">
        <w:rPr>
          <w:rFonts w:ascii="Times New Roman" w:hAnsi="Times New Roman"/>
          <w:sz w:val="24"/>
          <w:szCs w:val="24"/>
        </w:rPr>
        <w:t xml:space="preserve">Общий стаж работы – </w:t>
      </w:r>
      <w:r w:rsidR="006B08A3">
        <w:rPr>
          <w:rFonts w:ascii="Times New Roman" w:hAnsi="Times New Roman"/>
          <w:sz w:val="24"/>
          <w:szCs w:val="24"/>
        </w:rPr>
        <w:t>23</w:t>
      </w:r>
      <w:r w:rsidRPr="002708FD">
        <w:rPr>
          <w:rFonts w:ascii="Times New Roman" w:hAnsi="Times New Roman"/>
          <w:sz w:val="24"/>
          <w:szCs w:val="24"/>
        </w:rPr>
        <w:t xml:space="preserve"> </w:t>
      </w:r>
      <w:r w:rsidR="006B08A3">
        <w:rPr>
          <w:rFonts w:ascii="Times New Roman" w:hAnsi="Times New Roman"/>
          <w:sz w:val="24"/>
          <w:szCs w:val="24"/>
        </w:rPr>
        <w:t>года</w:t>
      </w:r>
      <w:r w:rsidRPr="002708FD">
        <w:rPr>
          <w:rFonts w:ascii="Times New Roman" w:hAnsi="Times New Roman"/>
          <w:sz w:val="24"/>
          <w:szCs w:val="24"/>
        </w:rPr>
        <w:t xml:space="preserve">, педагогический стаж – </w:t>
      </w:r>
      <w:r w:rsidR="006B08A3">
        <w:rPr>
          <w:rFonts w:ascii="Times New Roman" w:hAnsi="Times New Roman"/>
          <w:sz w:val="24"/>
          <w:szCs w:val="24"/>
        </w:rPr>
        <w:t>20</w:t>
      </w:r>
      <w:r w:rsidRPr="002708FD">
        <w:rPr>
          <w:rFonts w:ascii="Times New Roman" w:hAnsi="Times New Roman"/>
          <w:sz w:val="24"/>
          <w:szCs w:val="24"/>
        </w:rPr>
        <w:t xml:space="preserve"> лет. В своей педагогической деятельности применяет различные методы обучения и информационно-коммуникационные технологии.</w:t>
      </w:r>
    </w:p>
    <w:p w:rsidR="005A6790" w:rsidRPr="002708FD" w:rsidRDefault="005A6790" w:rsidP="002708FD">
      <w:pPr>
        <w:spacing w:after="0" w:line="360" w:lineRule="auto"/>
        <w:ind w:firstLine="851"/>
        <w:jc w:val="both"/>
        <w:rPr>
          <w:rFonts w:ascii="Times New Roman" w:hAnsi="Times New Roman"/>
          <w:sz w:val="24"/>
          <w:szCs w:val="24"/>
        </w:rPr>
      </w:pPr>
      <w:proofErr w:type="spellStart"/>
      <w:r>
        <w:rPr>
          <w:rFonts w:ascii="Times New Roman" w:hAnsi="Times New Roman"/>
          <w:sz w:val="24"/>
          <w:szCs w:val="24"/>
        </w:rPr>
        <w:t>Мишарова</w:t>
      </w:r>
      <w:proofErr w:type="spellEnd"/>
      <w:r>
        <w:rPr>
          <w:rFonts w:ascii="Times New Roman" w:hAnsi="Times New Roman"/>
          <w:sz w:val="24"/>
          <w:szCs w:val="24"/>
        </w:rPr>
        <w:t xml:space="preserve"> Е.А. преподает в колледже следующие дисциплины, а также ею были написаны КУМО данных дисциплин: </w:t>
      </w:r>
      <w:proofErr w:type="gramStart"/>
      <w:r>
        <w:rPr>
          <w:rFonts w:ascii="Times New Roman" w:hAnsi="Times New Roman"/>
          <w:sz w:val="24"/>
          <w:szCs w:val="24"/>
        </w:rPr>
        <w:t>«Математика»</w:t>
      </w:r>
      <w:r w:rsidR="004F28B5">
        <w:rPr>
          <w:rFonts w:ascii="Times New Roman" w:hAnsi="Times New Roman"/>
          <w:sz w:val="24"/>
          <w:szCs w:val="24"/>
        </w:rPr>
        <w:t xml:space="preserve"> </w:t>
      </w:r>
      <w:r>
        <w:rPr>
          <w:rFonts w:ascii="Times New Roman" w:hAnsi="Times New Roman"/>
          <w:sz w:val="24"/>
          <w:szCs w:val="24"/>
        </w:rPr>
        <w:t xml:space="preserve">(программа «Пилот»), «Элементы высшей математики», «Дискретная математика и математическая логика», «Теория вероятностей и математическая статистика», </w:t>
      </w:r>
      <w:r w:rsidR="004F28B5">
        <w:rPr>
          <w:rFonts w:ascii="Times New Roman" w:hAnsi="Times New Roman"/>
          <w:sz w:val="24"/>
          <w:szCs w:val="24"/>
        </w:rPr>
        <w:t xml:space="preserve">«Математика» для НПО, </w:t>
      </w:r>
      <w:r>
        <w:rPr>
          <w:rFonts w:ascii="Times New Roman" w:hAnsi="Times New Roman"/>
          <w:sz w:val="24"/>
          <w:szCs w:val="24"/>
        </w:rPr>
        <w:t>МДК 03.02 «</w:t>
      </w:r>
      <w:r w:rsidR="004F28B5">
        <w:rPr>
          <w:rFonts w:ascii="Times New Roman" w:hAnsi="Times New Roman"/>
          <w:sz w:val="24"/>
          <w:szCs w:val="24"/>
        </w:rPr>
        <w:t xml:space="preserve">Оптимизация работы </w:t>
      </w:r>
      <w:proofErr w:type="spellStart"/>
      <w:r w:rsidR="004F28B5">
        <w:rPr>
          <w:rFonts w:ascii="Times New Roman" w:hAnsi="Times New Roman"/>
          <w:sz w:val="24"/>
          <w:szCs w:val="24"/>
        </w:rPr>
        <w:t>мехатронных</w:t>
      </w:r>
      <w:proofErr w:type="spellEnd"/>
      <w:r w:rsidR="004F28B5">
        <w:rPr>
          <w:rFonts w:ascii="Times New Roman" w:hAnsi="Times New Roman"/>
          <w:sz w:val="24"/>
          <w:szCs w:val="24"/>
        </w:rPr>
        <w:t xml:space="preserve"> систем</w:t>
      </w:r>
      <w:r>
        <w:rPr>
          <w:rFonts w:ascii="Times New Roman" w:hAnsi="Times New Roman"/>
          <w:sz w:val="24"/>
          <w:szCs w:val="24"/>
        </w:rPr>
        <w:t>»</w:t>
      </w:r>
      <w:r w:rsidR="004F28B5">
        <w:rPr>
          <w:rFonts w:ascii="Times New Roman" w:hAnsi="Times New Roman"/>
          <w:sz w:val="24"/>
          <w:szCs w:val="24"/>
        </w:rPr>
        <w:t xml:space="preserve"> и «Математика» на базе среднего образования для специальности </w:t>
      </w:r>
      <w:proofErr w:type="spellStart"/>
      <w:r w:rsidR="004F28B5">
        <w:rPr>
          <w:rFonts w:ascii="Times New Roman" w:hAnsi="Times New Roman"/>
          <w:sz w:val="24"/>
          <w:szCs w:val="24"/>
        </w:rPr>
        <w:t>Мехатроника</w:t>
      </w:r>
      <w:proofErr w:type="spellEnd"/>
      <w:r w:rsidR="004F28B5">
        <w:rPr>
          <w:rFonts w:ascii="Times New Roman" w:hAnsi="Times New Roman"/>
          <w:sz w:val="24"/>
          <w:szCs w:val="24"/>
        </w:rPr>
        <w:t xml:space="preserve"> и мобильная робототехника (по отраслям), </w:t>
      </w:r>
      <w:r w:rsidR="002F4E1A">
        <w:rPr>
          <w:rFonts w:ascii="Times New Roman" w:hAnsi="Times New Roman"/>
          <w:sz w:val="24"/>
          <w:szCs w:val="24"/>
        </w:rPr>
        <w:t xml:space="preserve">МДК 02.01 </w:t>
      </w:r>
      <w:r w:rsidR="004F28B5">
        <w:rPr>
          <w:rFonts w:ascii="Times New Roman" w:hAnsi="Times New Roman"/>
          <w:sz w:val="24"/>
          <w:szCs w:val="24"/>
        </w:rPr>
        <w:t>«Математический аппарат для построения и анализа компьютерных сетей»</w:t>
      </w:r>
      <w:r w:rsidR="002F4E1A">
        <w:rPr>
          <w:rFonts w:ascii="Times New Roman" w:hAnsi="Times New Roman"/>
          <w:sz w:val="24"/>
          <w:szCs w:val="24"/>
        </w:rPr>
        <w:t xml:space="preserve"> для специальности Компьютерные сети</w:t>
      </w:r>
      <w:proofErr w:type="gramEnd"/>
    </w:p>
    <w:p w:rsidR="00801196" w:rsidRDefault="002708FD" w:rsidP="00801196">
      <w:pPr>
        <w:pStyle w:val="a3"/>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b/>
          <w:bCs/>
        </w:rPr>
        <w:t>Актуальность:</w:t>
      </w:r>
      <w:r w:rsidR="00DC7ACE">
        <w:rPr>
          <w:rFonts w:ascii="Times New Roman" w:hAnsi="Times New Roman" w:cs="Times New Roman"/>
          <w:b/>
          <w:bCs/>
        </w:rPr>
        <w:t xml:space="preserve"> </w:t>
      </w:r>
      <w:r w:rsidR="00C70C9F" w:rsidRPr="002708FD">
        <w:rPr>
          <w:rFonts w:ascii="Times New Roman" w:hAnsi="Times New Roman" w:cs="Times New Roman"/>
        </w:rPr>
        <w:t xml:space="preserve">Образовательная система XXI века. Так называют дистанционную форму обучения специалисты по стратегическим проблемам образования. В мире на нее сделана огромная ставка. Результаты общественного прогресса, ранее сосредоточенные в </w:t>
      </w:r>
      <w:proofErr w:type="spellStart"/>
      <w:r w:rsidR="000969B8" w:rsidRPr="002708FD">
        <w:rPr>
          <w:rFonts w:ascii="Times New Roman" w:hAnsi="Times New Roman" w:cs="Times New Roman"/>
        </w:rPr>
        <w:t>техносфере</w:t>
      </w:r>
      <w:proofErr w:type="spellEnd"/>
      <w:r w:rsidR="000969B8" w:rsidRPr="002708FD">
        <w:rPr>
          <w:rFonts w:ascii="Times New Roman" w:hAnsi="Times New Roman" w:cs="Times New Roman"/>
        </w:rPr>
        <w:t>,</w:t>
      </w:r>
      <w:r w:rsidR="00C70C9F" w:rsidRPr="002708FD">
        <w:rPr>
          <w:rFonts w:ascii="Times New Roman" w:hAnsi="Times New Roman" w:cs="Times New Roman"/>
        </w:rPr>
        <w:t xml:space="preserve"> сегодня концентрируются в </w:t>
      </w:r>
      <w:proofErr w:type="spellStart"/>
      <w:r w:rsidR="00C70C9F" w:rsidRPr="002708FD">
        <w:rPr>
          <w:rFonts w:ascii="Times New Roman" w:hAnsi="Times New Roman" w:cs="Times New Roman"/>
        </w:rPr>
        <w:t>инфосфере</w:t>
      </w:r>
      <w:proofErr w:type="spellEnd"/>
      <w:r w:rsidR="00C70C9F" w:rsidRPr="002708FD">
        <w:rPr>
          <w:rFonts w:ascii="Times New Roman" w:hAnsi="Times New Roman" w:cs="Times New Roman"/>
        </w:rPr>
        <w:t xml:space="preserve">. Наступила эра информатики. Переживаемую фазу ее развития можно характеризовать как телекоммуникационную. Эта фаза общения, фаза </w:t>
      </w:r>
      <w:proofErr w:type="spellStart"/>
      <w:r w:rsidR="00C70C9F" w:rsidRPr="002708FD">
        <w:rPr>
          <w:rFonts w:ascii="Times New Roman" w:hAnsi="Times New Roman" w:cs="Times New Roman"/>
        </w:rPr>
        <w:t>трансфера</w:t>
      </w:r>
      <w:proofErr w:type="spellEnd"/>
      <w:r w:rsidR="00C70C9F" w:rsidRPr="002708FD">
        <w:rPr>
          <w:rFonts w:ascii="Times New Roman" w:hAnsi="Times New Roman" w:cs="Times New Roman"/>
        </w:rPr>
        <w:t xml:space="preserve"> информации и знаний. Обучение и работа сегодня - синонимы: профессиональные знания стареют очень быстро, поэтому необходимо их постоянное совершенствование – это и есть открытое образование! Мировая телекоммуникационная инфраструктура дает сегодня возможность создания систем </w:t>
      </w:r>
      <w:r w:rsidR="00C70C9F" w:rsidRPr="002708FD">
        <w:rPr>
          <w:rFonts w:ascii="Times New Roman" w:hAnsi="Times New Roman" w:cs="Times New Roman"/>
        </w:rPr>
        <w:lastRenderedPageBreak/>
        <w:t xml:space="preserve">массового непрерывного самообучения, всеобщего обмена информацией, независимо от временных и пространственных поясов. </w:t>
      </w:r>
    </w:p>
    <w:p w:rsidR="00801196" w:rsidRPr="002708FD" w:rsidRDefault="00C70C9F" w:rsidP="00801196">
      <w:pPr>
        <w:pStyle w:val="a3"/>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Дистанционное обучение вошло в XXI век как самая эффективная система подготовки и непрерывного поддержания высокого квалификационного уровня специалистов.</w:t>
      </w:r>
      <w:r w:rsidR="00801196">
        <w:rPr>
          <w:rFonts w:ascii="Times New Roman" w:hAnsi="Times New Roman" w:cs="Times New Roman"/>
        </w:rPr>
        <w:t xml:space="preserve"> Особую значимость мы все ощутили на себе во время самоизоляции в период широкого распространения вируса </w:t>
      </w:r>
      <w:proofErr w:type="spellStart"/>
      <w:r w:rsidR="00801196">
        <w:rPr>
          <w:rFonts w:ascii="Times New Roman" w:hAnsi="Times New Roman" w:cs="Times New Roman"/>
        </w:rPr>
        <w:t>Ковид</w:t>
      </w:r>
      <w:proofErr w:type="spellEnd"/>
      <w:r w:rsidR="00801196">
        <w:rPr>
          <w:rFonts w:ascii="Times New Roman" w:hAnsi="Times New Roman" w:cs="Times New Roman"/>
        </w:rPr>
        <w:t xml:space="preserve"> 19 во всем мире.</w:t>
      </w:r>
    </w:p>
    <w:p w:rsidR="00801196" w:rsidRDefault="00C70C9F" w:rsidP="002708FD">
      <w:pPr>
        <w:pStyle w:val="a3"/>
        <w:spacing w:before="0" w:beforeAutospacing="0" w:after="0" w:afterAutospacing="0" w:line="360" w:lineRule="auto"/>
        <w:ind w:firstLine="709"/>
        <w:contextualSpacing/>
        <w:jc w:val="both"/>
        <w:rPr>
          <w:rFonts w:ascii="Times New Roman" w:hAnsi="Times New Roman" w:cs="Times New Roman"/>
        </w:rPr>
      </w:pPr>
      <w:proofErr w:type="spellStart"/>
      <w:proofErr w:type="gramStart"/>
      <w:r w:rsidRPr="002708FD">
        <w:rPr>
          <w:rStyle w:val="a6"/>
          <w:rFonts w:ascii="Times New Roman" w:hAnsi="Times New Roman" w:cs="Times New Roman"/>
          <w:bdr w:val="none" w:sz="0" w:space="0" w:color="auto" w:frame="1"/>
          <w:lang w:val="en-US"/>
        </w:rPr>
        <w:t>Moodle</w:t>
      </w:r>
      <w:proofErr w:type="spellEnd"/>
      <w:r w:rsidRPr="002708FD">
        <w:rPr>
          <w:rStyle w:val="a6"/>
          <w:rFonts w:ascii="Times New Roman" w:hAnsi="Times New Roman" w:cs="Times New Roman"/>
          <w:bdr w:val="none" w:sz="0" w:space="0" w:color="auto" w:frame="1"/>
          <w:lang w:val="en-US"/>
        </w:rPr>
        <w:t xml:space="preserve"> (Modular Object-Oriented Dynamic Learning Environment)</w:t>
      </w:r>
      <w:r w:rsidRPr="002708FD">
        <w:rPr>
          <w:rFonts w:ascii="Times New Roman" w:hAnsi="Times New Roman" w:cs="Times New Roman"/>
          <w:lang w:val="en-US"/>
        </w:rPr>
        <w:t>.</w:t>
      </w:r>
      <w:proofErr w:type="gramEnd"/>
      <w:r w:rsidRPr="002708FD">
        <w:rPr>
          <w:rFonts w:ascii="Times New Roman" w:hAnsi="Times New Roman" w:cs="Times New Roman"/>
          <w:lang w:val="en-US"/>
        </w:rPr>
        <w:t xml:space="preserve"> </w:t>
      </w:r>
    </w:p>
    <w:p w:rsidR="00C70C9F" w:rsidRPr="002708FD" w:rsidRDefault="00C70C9F" w:rsidP="002708FD">
      <w:pPr>
        <w:pStyle w:val="a3"/>
        <w:spacing w:before="0" w:beforeAutospacing="0" w:after="0" w:afterAutospacing="0" w:line="360" w:lineRule="auto"/>
        <w:ind w:firstLine="709"/>
        <w:contextualSpacing/>
        <w:jc w:val="both"/>
        <w:rPr>
          <w:rFonts w:ascii="Times New Roman" w:hAnsi="Times New Roman" w:cs="Times New Roman"/>
        </w:rPr>
      </w:pPr>
      <w:proofErr w:type="spellStart"/>
      <w:r w:rsidRPr="002708FD">
        <w:rPr>
          <w:rFonts w:ascii="Times New Roman" w:hAnsi="Times New Roman" w:cs="Times New Roman"/>
        </w:rPr>
        <w:t>Moodle</w:t>
      </w:r>
      <w:proofErr w:type="spellEnd"/>
      <w:r w:rsidRPr="002708FD">
        <w:rPr>
          <w:rFonts w:ascii="Times New Roman" w:hAnsi="Times New Roman" w:cs="Times New Roman"/>
        </w:rPr>
        <w:t xml:space="preserve"> </w:t>
      </w:r>
      <w:r w:rsidR="000969B8" w:rsidRPr="002708FD">
        <w:rPr>
          <w:rFonts w:ascii="Times New Roman" w:hAnsi="Times New Roman" w:cs="Times New Roman"/>
        </w:rPr>
        <w:t>— это</w:t>
      </w:r>
      <w:r w:rsidRPr="002708FD">
        <w:rPr>
          <w:rFonts w:ascii="Times New Roman" w:hAnsi="Times New Roman" w:cs="Times New Roman"/>
        </w:rPr>
        <w:t xml:space="preserve"> среда дистанционного обучения, предназначенная для создания качественных дистанционных курсов. Этот программный продукт используется более чем в 100 странах мира университетами, школами, компаниями и независимыми преподавателями. По своим возможностям </w:t>
      </w:r>
      <w:proofErr w:type="spellStart"/>
      <w:r w:rsidRPr="002708FD">
        <w:rPr>
          <w:rFonts w:ascii="Times New Roman" w:hAnsi="Times New Roman" w:cs="Times New Roman"/>
        </w:rPr>
        <w:t>Moodle</w:t>
      </w:r>
      <w:proofErr w:type="spellEnd"/>
      <w:r w:rsidRPr="002708FD">
        <w:rPr>
          <w:rFonts w:ascii="Times New Roman" w:hAnsi="Times New Roman" w:cs="Times New Roman"/>
        </w:rPr>
        <w:t xml:space="preserve"> выдерживает сравнение с известными коммерческими системами управления учебным процессом, в то же время выгодно отличается от них тем, что распространяется в открытых исходных кодах - это дает возможность "заточить" ее под особенности каждого образовательного проекта, дополнить новыми сервисами. </w:t>
      </w:r>
    </w:p>
    <w:p w:rsidR="00C70C9F"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Широкие возможности для коммуникации – одна из самых сильных сторон </w:t>
      </w:r>
      <w:proofErr w:type="spellStart"/>
      <w:r w:rsidRPr="002708FD">
        <w:rPr>
          <w:rFonts w:ascii="Times New Roman" w:hAnsi="Times New Roman" w:cs="Times New Roman"/>
        </w:rPr>
        <w:t>Moodle</w:t>
      </w:r>
      <w:proofErr w:type="spellEnd"/>
      <w:r w:rsidRPr="002708FD">
        <w:rPr>
          <w:rFonts w:ascii="Times New Roman" w:hAnsi="Times New Roman" w:cs="Times New Roman"/>
        </w:rPr>
        <w:t>. Система поддерживает обмен файлами любых форматов – как между преподавателем и студентом, так и между самими студентами. Сервис рассылки позволяет оперативно информировать всех участников курса или отдельные группы о текущих событиях. Форум дает возможность организовать учебное обсуждение проблем, при этом обсуждение можно проводить по группам. К сообщениям в форуме можно прикреплять файлы любых форматов. Есть функция оценки сообщений – как преподавателями, так и студентами. Чат позволяет организовать учебное обсуждение проблем в режиме реального времени. Сервисы «Обмен сообщениями», «Комментарий» предназначены для индивидуальной коммуникации преподавателя и студента: рецензирования работ, обсуждения индивидуальных учебных проблем. Сервис «Учительский форум» дает педагогам возможность обсуждать профессиональные проблемы.</w:t>
      </w:r>
    </w:p>
    <w:p w:rsidR="00C70C9F" w:rsidRPr="002708FD" w:rsidRDefault="00801196"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Pr>
          <w:rFonts w:ascii="Times New Roman" w:hAnsi="Times New Roman" w:cs="Times New Roman"/>
        </w:rPr>
        <w:t xml:space="preserve">Я оценила в полной мере возможности данной системы в 2020-2021 и 2021-2022 учебных годах. </w:t>
      </w:r>
      <w:r w:rsidR="00C70C9F" w:rsidRPr="002708FD">
        <w:rPr>
          <w:rFonts w:ascii="Times New Roman" w:hAnsi="Times New Roman" w:cs="Times New Roman"/>
        </w:rPr>
        <w:t xml:space="preserve">Важной особенностью </w:t>
      </w:r>
      <w:proofErr w:type="spellStart"/>
      <w:r w:rsidR="00C70C9F" w:rsidRPr="002708FD">
        <w:rPr>
          <w:rFonts w:ascii="Times New Roman" w:hAnsi="Times New Roman" w:cs="Times New Roman"/>
        </w:rPr>
        <w:t>Moodle</w:t>
      </w:r>
      <w:proofErr w:type="spellEnd"/>
      <w:r w:rsidR="00C70C9F" w:rsidRPr="002708FD">
        <w:rPr>
          <w:rFonts w:ascii="Times New Roman" w:hAnsi="Times New Roman" w:cs="Times New Roman"/>
        </w:rPr>
        <w:t xml:space="preserve"> является то, что система создает и хранит </w:t>
      </w:r>
      <w:proofErr w:type="spellStart"/>
      <w:r w:rsidR="00C70C9F" w:rsidRPr="002708FD">
        <w:rPr>
          <w:rFonts w:ascii="Times New Roman" w:hAnsi="Times New Roman" w:cs="Times New Roman"/>
        </w:rPr>
        <w:t>портфолио</w:t>
      </w:r>
      <w:proofErr w:type="spellEnd"/>
      <w:r w:rsidR="00C70C9F" w:rsidRPr="002708FD">
        <w:rPr>
          <w:rFonts w:ascii="Times New Roman" w:hAnsi="Times New Roman" w:cs="Times New Roman"/>
        </w:rPr>
        <w:t xml:space="preserve"> каждого обучающегося: все сданные им работы, все оценки и комментарии преподавателя к работам, все сообщения в форуме.</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Преподаватель может создавать и использовать в рамках курса любую систему оценивания. Все отметки по каждому курсу хранятся в сводной ведомости.</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proofErr w:type="spellStart"/>
      <w:r w:rsidRPr="002708FD">
        <w:rPr>
          <w:rFonts w:ascii="Times New Roman" w:hAnsi="Times New Roman" w:cs="Times New Roman"/>
        </w:rPr>
        <w:t>Moodle</w:t>
      </w:r>
      <w:proofErr w:type="spellEnd"/>
      <w:r w:rsidRPr="002708FD">
        <w:rPr>
          <w:rFonts w:ascii="Times New Roman" w:hAnsi="Times New Roman" w:cs="Times New Roman"/>
        </w:rPr>
        <w:t xml:space="preserve"> позволяет контролировать «посещаемость», активность студентов, время их учебной работы в сети. Преподаватель организует изучение материала таким образом, </w:t>
      </w:r>
      <w:r w:rsidRPr="002708FD">
        <w:rPr>
          <w:rFonts w:ascii="Times New Roman" w:hAnsi="Times New Roman" w:cs="Times New Roman"/>
        </w:rPr>
        <w:lastRenderedPageBreak/>
        <w:t>чтобы формы обучения соответствовали целям и задачам конкретных занятий.</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В качестве ресурса может выступать любой материал для самостоятельного изучения, проведения исследования, обсуждения: текст, иллюстрация, </w:t>
      </w:r>
      <w:proofErr w:type="spellStart"/>
      <w:r w:rsidRPr="002708FD">
        <w:rPr>
          <w:rFonts w:ascii="Times New Roman" w:hAnsi="Times New Roman" w:cs="Times New Roman"/>
        </w:rPr>
        <w:t>web</w:t>
      </w:r>
      <w:proofErr w:type="spellEnd"/>
      <w:r w:rsidRPr="002708FD">
        <w:rPr>
          <w:rFonts w:ascii="Times New Roman" w:hAnsi="Times New Roman" w:cs="Times New Roman"/>
        </w:rPr>
        <w:t xml:space="preserve">–страница, аудио или видео файл и др. Для создания </w:t>
      </w:r>
      <w:proofErr w:type="spellStart"/>
      <w:r w:rsidRPr="002708FD">
        <w:rPr>
          <w:rFonts w:ascii="Times New Roman" w:hAnsi="Times New Roman" w:cs="Times New Roman"/>
        </w:rPr>
        <w:t>web</w:t>
      </w:r>
      <w:proofErr w:type="spellEnd"/>
      <w:r w:rsidRPr="002708FD">
        <w:rPr>
          <w:rFonts w:ascii="Times New Roman" w:hAnsi="Times New Roman" w:cs="Times New Roman"/>
        </w:rPr>
        <w:t xml:space="preserve">–страниц в систему встроен визуальный редактор, который позволяет преподавателю, не знающему языка разметки HTML, с легкостью создавать </w:t>
      </w:r>
      <w:proofErr w:type="spellStart"/>
      <w:r w:rsidRPr="002708FD">
        <w:rPr>
          <w:rFonts w:ascii="Times New Roman" w:hAnsi="Times New Roman" w:cs="Times New Roman"/>
        </w:rPr>
        <w:t>web</w:t>
      </w:r>
      <w:proofErr w:type="spellEnd"/>
      <w:r w:rsidRPr="002708FD">
        <w:rPr>
          <w:rFonts w:ascii="Times New Roman" w:hAnsi="Times New Roman" w:cs="Times New Roman"/>
        </w:rPr>
        <w:t>–страницы, включающие элементы форматирования, иллюстрации, таблицы.</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Выполнение задания – это вид деятельности студента, результатом которой обычно становится создание и загрузка на сервер файла любого формата или создание текста непосредственно в системе </w:t>
      </w:r>
      <w:proofErr w:type="spellStart"/>
      <w:r w:rsidRPr="002708FD">
        <w:rPr>
          <w:rFonts w:ascii="Times New Roman" w:hAnsi="Times New Roman" w:cs="Times New Roman"/>
        </w:rPr>
        <w:t>Moodle</w:t>
      </w:r>
      <w:proofErr w:type="spellEnd"/>
      <w:r w:rsidRPr="002708FD">
        <w:rPr>
          <w:rFonts w:ascii="Times New Roman" w:hAnsi="Times New Roman" w:cs="Times New Roman"/>
        </w:rPr>
        <w:t xml:space="preserve"> (при помощи встроенного визуального редактора).</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Преподаватель может оперативно проверить сданные студентом файлы или тексты, прокомментировать их и, при необходимости, предложить доработать в каких-то направлениях. </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Если преподаватель считает это необходимым, он может открыть ссылки на файлы, сданные участниками курса, и сделать эти работы предметом обсуждения в форуме. Такая схема очень удобна, например, для творческих курсов.</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Если это разрешено преподавателем, каждый студент может сдавать файлы неоднократно – по результатам их проверки; это дает возможность оперативно корректировать работу обучающегося, добиваться полного решения учебной задачи.</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Все созданные в системе тексты, файлы, загруженные студентом на сервер, хранятся в </w:t>
      </w:r>
      <w:proofErr w:type="spellStart"/>
      <w:r w:rsidRPr="002708FD">
        <w:rPr>
          <w:rFonts w:ascii="Times New Roman" w:hAnsi="Times New Roman" w:cs="Times New Roman"/>
        </w:rPr>
        <w:t>портфолио</w:t>
      </w:r>
      <w:proofErr w:type="spellEnd"/>
      <w:r w:rsidRPr="002708FD">
        <w:rPr>
          <w:rFonts w:ascii="Times New Roman" w:hAnsi="Times New Roman" w:cs="Times New Roman"/>
        </w:rPr>
        <w:t>.</w:t>
      </w:r>
    </w:p>
    <w:p w:rsidR="00C70C9F" w:rsidRPr="002708FD" w:rsidRDefault="00C70C9F" w:rsidP="002708FD">
      <w:pPr>
        <w:pStyle w:val="a3"/>
        <w:spacing w:before="0" w:beforeAutospacing="0" w:after="0" w:afterAutospacing="0" w:line="360" w:lineRule="auto"/>
        <w:ind w:firstLine="709"/>
        <w:contextualSpacing/>
        <w:jc w:val="both"/>
        <w:rPr>
          <w:rFonts w:ascii="Times New Roman" w:hAnsi="Times New Roman" w:cs="Times New Roman"/>
        </w:rPr>
      </w:pPr>
      <w:proofErr w:type="spellStart"/>
      <w:r w:rsidRPr="002708FD">
        <w:rPr>
          <w:rFonts w:ascii="Times New Roman" w:hAnsi="Times New Roman" w:cs="Times New Roman"/>
        </w:rPr>
        <w:t>Moodle</w:t>
      </w:r>
      <w:proofErr w:type="spellEnd"/>
      <w:r w:rsidRPr="002708FD">
        <w:rPr>
          <w:rFonts w:ascii="Times New Roman" w:hAnsi="Times New Roman" w:cs="Times New Roman"/>
        </w:rPr>
        <w:t xml:space="preserve"> поддерживает очень полезную функцию коллективного редактирования текстов (элемент курса «</w:t>
      </w:r>
      <w:proofErr w:type="spellStart"/>
      <w:r w:rsidRPr="002708FD">
        <w:rPr>
          <w:rFonts w:ascii="Times New Roman" w:hAnsi="Times New Roman" w:cs="Times New Roman"/>
        </w:rPr>
        <w:t>Wiki</w:t>
      </w:r>
      <w:proofErr w:type="spellEnd"/>
      <w:r w:rsidRPr="002708FD">
        <w:rPr>
          <w:rFonts w:ascii="Times New Roman" w:hAnsi="Times New Roman" w:cs="Times New Roman"/>
        </w:rPr>
        <w:t>»).</w:t>
      </w:r>
    </w:p>
    <w:p w:rsidR="00C70C9F" w:rsidRPr="002708FD" w:rsidRDefault="00C70C9F" w:rsidP="002708FD">
      <w:pPr>
        <w:pStyle w:val="a3"/>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Элемент курса «Урок» позволяет организовать пошаговое изучение учебного материала. Массив материала можно разбить на дидактические единицы, в конце каждой из них дать контрольные вопросы на усвоение материала. </w:t>
      </w:r>
    </w:p>
    <w:p w:rsidR="00C70C9F" w:rsidRPr="002708FD" w:rsidRDefault="00C70C9F" w:rsidP="002708FD">
      <w:pPr>
        <w:pStyle w:val="a3"/>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Система, настроенная преподавателем, позаботится о том, чтобы, по результатам контроля, перевести ученика на следующий уровень изучения материала или вернуть к предыдущему. </w:t>
      </w:r>
    </w:p>
    <w:p w:rsidR="00C70C9F" w:rsidRPr="00F919FC" w:rsidRDefault="00C70C9F" w:rsidP="00F919FC">
      <w:pPr>
        <w:pStyle w:val="a3"/>
        <w:spacing w:before="0" w:beforeAutospacing="0" w:after="0" w:afterAutospacing="0" w:line="360" w:lineRule="auto"/>
        <w:ind w:firstLine="709"/>
        <w:contextualSpacing/>
        <w:jc w:val="both"/>
        <w:rPr>
          <w:rFonts w:ascii="Times New Roman" w:hAnsi="Times New Roman" w:cs="Times New Roman"/>
          <w:color w:val="000000" w:themeColor="text1"/>
        </w:rPr>
      </w:pPr>
      <w:r w:rsidRPr="002708FD">
        <w:rPr>
          <w:rFonts w:ascii="Times New Roman" w:hAnsi="Times New Roman" w:cs="Times New Roman"/>
        </w:rPr>
        <w:t xml:space="preserve">Этот элемент курса удобен еще и тем, что он позволяет проводить оценивание работы учеников в автоматическом режиме: преподаватель лишь задает системе параметры </w:t>
      </w:r>
      <w:r w:rsidRPr="00F919FC">
        <w:rPr>
          <w:rFonts w:ascii="Times New Roman" w:hAnsi="Times New Roman" w:cs="Times New Roman"/>
          <w:color w:val="000000" w:themeColor="text1"/>
        </w:rPr>
        <w:t>оценивания, после чего система сама выводит для каждого студента общую за урок оценку, заносит ее в ведомость.</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Элемент курса </w:t>
      </w:r>
      <w:r w:rsidRPr="00F919FC">
        <w:rPr>
          <w:rFonts w:ascii="Times New Roman" w:hAnsi="Times New Roman" w:cs="Times New Roman"/>
          <w:color w:val="000000" w:themeColor="text1"/>
        </w:rPr>
        <w:t>«</w:t>
      </w:r>
      <w:hyperlink r:id="rId4" w:tooltip="Глобальный глоссарий: Задание" w:history="1">
        <w:r w:rsidRPr="00F919FC">
          <w:rPr>
            <w:rStyle w:val="a7"/>
            <w:rFonts w:ascii="Times New Roman" w:hAnsi="Times New Roman" w:cs="Times New Roman"/>
            <w:color w:val="000000" w:themeColor="text1"/>
            <w:u w:val="none"/>
          </w:rPr>
          <w:t>Задание</w:t>
        </w:r>
      </w:hyperlink>
      <w:r w:rsidRPr="00F919FC">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F919FC">
        <w:rPr>
          <w:rFonts w:ascii="Times New Roman" w:hAnsi="Times New Roman" w:cs="Times New Roman"/>
          <w:color w:val="000000" w:themeColor="text1"/>
        </w:rPr>
        <w:t xml:space="preserve"> это простой в использовании учебный элемент системы </w:t>
      </w:r>
      <w:proofErr w:type="spellStart"/>
      <w:r w:rsidR="00307F56">
        <w:fldChar w:fldCharType="begin"/>
      </w:r>
      <w:r w:rsidR="00E573C0">
        <w:instrText>HYPERLINK "http://moodle.spsu.ru/mod/glossary/showentry.php?eid=128&amp;displayformat=dictionary" \o "Глобальный глоссарий: Moodle"</w:instrText>
      </w:r>
      <w:r w:rsidR="00307F56">
        <w:fldChar w:fldCharType="separate"/>
      </w:r>
      <w:r w:rsidRPr="00F919FC">
        <w:rPr>
          <w:rStyle w:val="a7"/>
          <w:rFonts w:ascii="Times New Roman" w:hAnsi="Times New Roman" w:cs="Times New Roman"/>
          <w:color w:val="000000" w:themeColor="text1"/>
        </w:rPr>
        <w:t>Moodle</w:t>
      </w:r>
      <w:proofErr w:type="spellEnd"/>
      <w:r w:rsidR="00307F56">
        <w:fldChar w:fldCharType="end"/>
      </w:r>
      <w:r w:rsidRPr="00F919FC">
        <w:rPr>
          <w:rFonts w:ascii="Times New Roman" w:hAnsi="Times New Roman" w:cs="Times New Roman"/>
          <w:color w:val="000000" w:themeColor="text1"/>
        </w:rPr>
        <w:t xml:space="preserve">, являющийся эффективным средством методической и организационной </w:t>
      </w:r>
      <w:r w:rsidRPr="00F919FC">
        <w:rPr>
          <w:rFonts w:ascii="Times New Roman" w:hAnsi="Times New Roman" w:cs="Times New Roman"/>
          <w:color w:val="000000" w:themeColor="text1"/>
        </w:rPr>
        <w:lastRenderedPageBreak/>
        <w:t>поддержки самостоятельной работы студентов по освоению конкретных разделов учебной дисциплины.</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Реализуемый в электронной среде </w:t>
      </w:r>
      <w:proofErr w:type="spellStart"/>
      <w:r w:rsidR="00307F56">
        <w:fldChar w:fldCharType="begin"/>
      </w:r>
      <w:r w:rsidR="00E573C0">
        <w:instrText>HYPERLINK "http://moodle.spsu.ru/mod/glossary/showentry.php?eid=128&amp;displayformat=dictionary" \o "Глобальный глоссарий: Moodle"</w:instrText>
      </w:r>
      <w:r w:rsidR="00307F56">
        <w:fldChar w:fldCharType="separate"/>
      </w:r>
      <w:r w:rsidRPr="00F919FC">
        <w:rPr>
          <w:rStyle w:val="a7"/>
          <w:rFonts w:ascii="Times New Roman" w:hAnsi="Times New Roman" w:cs="Times New Roman"/>
          <w:color w:val="000000" w:themeColor="text1"/>
        </w:rPr>
        <w:t>Moodle</w:t>
      </w:r>
      <w:proofErr w:type="spellEnd"/>
      <w:r w:rsidR="00307F56">
        <w:fldChar w:fldCharType="end"/>
      </w:r>
      <w:r w:rsidRPr="00F919FC">
        <w:rPr>
          <w:rFonts w:ascii="Times New Roman" w:hAnsi="Times New Roman" w:cs="Times New Roman"/>
          <w:color w:val="000000" w:themeColor="text1"/>
        </w:rPr>
        <w:t> учебный элемент «</w:t>
      </w:r>
      <w:hyperlink r:id="rId5" w:tooltip="Глобальный глоссарий: Задание" w:history="1">
        <w:r w:rsidRPr="00F919FC">
          <w:rPr>
            <w:rStyle w:val="a7"/>
            <w:rFonts w:ascii="Times New Roman" w:hAnsi="Times New Roman" w:cs="Times New Roman"/>
            <w:color w:val="000000" w:themeColor="text1"/>
          </w:rPr>
          <w:t>Задание</w:t>
        </w:r>
      </w:hyperlink>
      <w:r w:rsidRPr="00F919FC">
        <w:rPr>
          <w:rFonts w:ascii="Times New Roman" w:hAnsi="Times New Roman" w:cs="Times New Roman"/>
          <w:color w:val="000000" w:themeColor="text1"/>
        </w:rPr>
        <w:t>» позволяет использовать этот эффективный педагогический прием, без использования «бумажных» технологий, максимально используя коммуникационные преимущества электронной учебной среды.</w:t>
      </w:r>
    </w:p>
    <w:p w:rsidR="00F919FC" w:rsidRPr="00F919FC" w:rsidRDefault="00307F56"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hyperlink r:id="rId6" w:tooltip="Глобальный глоссарий: Учебный элемент " w:history="1">
        <w:r w:rsidR="00F919FC" w:rsidRPr="00F919FC">
          <w:rPr>
            <w:rStyle w:val="a7"/>
            <w:rFonts w:ascii="Times New Roman" w:hAnsi="Times New Roman" w:cs="Times New Roman"/>
            <w:color w:val="000000" w:themeColor="text1"/>
          </w:rPr>
          <w:t>Учебный элемент «Задание»</w:t>
        </w:r>
      </w:hyperlink>
      <w:r w:rsidR="00F919FC" w:rsidRPr="00F919FC">
        <w:rPr>
          <w:rFonts w:ascii="Times New Roman" w:hAnsi="Times New Roman" w:cs="Times New Roman"/>
          <w:color w:val="000000" w:themeColor="text1"/>
        </w:rPr>
        <w:t> позволяет реализовывать следующие возможности:</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формирование преподавателем для предоставления студентам задания на выполнение определенной учебной работы в рамках соответствующей темы курса;</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установку преподавателем ограничений видимости и доступности задания для студентов, как в рамках определенного временного периода, так и в зависимости от степени успешности выполнения ими какого-либо другого задания или оцениваемого учебного элемента курса;</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предоставление студентами результатов выполнения задания в разнообразных цифровых форматах;</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автоматическое уведомление преподавателя по электронной почте о размещении студентом файла</w:t>
      </w:r>
      <w:r w:rsidR="002E6609">
        <w:rPr>
          <w:rFonts w:ascii="Times New Roman" w:hAnsi="Times New Roman" w:cs="Times New Roman"/>
          <w:color w:val="000000" w:themeColor="text1"/>
        </w:rPr>
        <w:t xml:space="preserve"> </w:t>
      </w:r>
      <w:r w:rsidRPr="00F919FC">
        <w:rPr>
          <w:rFonts w:ascii="Times New Roman" w:hAnsi="Times New Roman" w:cs="Times New Roman"/>
          <w:color w:val="000000" w:themeColor="text1"/>
        </w:rPr>
        <w:t>своей работы по заданию и уведомление студента о наличии отзыва и оценки за присланную им работу;</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возможность для преподавателя оценивания представленных студентами работ, в том числе и использования нескольких оценок по различным показателям, например, за полноту решения задачи, оригинальность решения, оформление работы и т. д.;</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возможность для преподавателя направлять студенту отрецензированный файл с отмеченными указаниями о сделанных ошибках и вопросами по контексту задания, в том числе возможность аннотирования файлов работ, присланных в формате PDF;</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xml:space="preserve">-    использование «Задания» для фиксации </w:t>
      </w:r>
      <w:r w:rsidR="000969B8" w:rsidRPr="00F919FC">
        <w:rPr>
          <w:rFonts w:ascii="Times New Roman" w:hAnsi="Times New Roman" w:cs="Times New Roman"/>
          <w:color w:val="000000" w:themeColor="text1"/>
        </w:rPr>
        <w:t>результатов работ,</w:t>
      </w:r>
      <w:r w:rsidRPr="00F919FC">
        <w:rPr>
          <w:rFonts w:ascii="Times New Roman" w:hAnsi="Times New Roman" w:cs="Times New Roman"/>
          <w:color w:val="000000" w:themeColor="text1"/>
        </w:rPr>
        <w:t xml:space="preserve"> выполненных вне сайта в автономном режиме (например, при создании предметов искусства, работе с лабораторным оборудованием) без представления работы в цифровом виде;</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возможность для студента ответить преподавателю на полученные замечания в виде краткого комментария или путем присылки исправленного файла работы;</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сохранение в базе данных системы присылаемых студентами работ, отзывов преподавателя и ответов студентов;</w:t>
      </w:r>
    </w:p>
    <w:p w:rsidR="00F919FC" w:rsidRPr="00F919FC" w:rsidRDefault="00F919FC" w:rsidP="00F919FC">
      <w:pPr>
        <w:pStyle w:val="a3"/>
        <w:shd w:val="clear" w:color="auto" w:fill="FFFFFF"/>
        <w:spacing w:before="0" w:beforeAutospacing="0" w:after="0" w:afterAutospacing="0" w:line="360" w:lineRule="auto"/>
        <w:ind w:firstLine="709"/>
        <w:jc w:val="both"/>
        <w:rPr>
          <w:rFonts w:ascii="Times New Roman" w:hAnsi="Times New Roman" w:cs="Times New Roman"/>
          <w:color w:val="000000" w:themeColor="text1"/>
        </w:rPr>
      </w:pPr>
      <w:r w:rsidRPr="00F919FC">
        <w:rPr>
          <w:rFonts w:ascii="Times New Roman" w:hAnsi="Times New Roman" w:cs="Times New Roman"/>
          <w:color w:val="000000" w:themeColor="text1"/>
        </w:rPr>
        <w:t>-    сохранение и автоматическую обработку полученных студентами оценок в электронном журнале курса </w:t>
      </w:r>
      <w:proofErr w:type="spellStart"/>
      <w:r w:rsidR="00307F56">
        <w:fldChar w:fldCharType="begin"/>
      </w:r>
      <w:r w:rsidR="00E573C0">
        <w:instrText>HYPERLINK "http://moodle.spsu.ru/mod/glossary/showentry.php?eid=128&amp;displayformat=dictionary" \o "Глобальный глоссарий: Moodle"</w:instrText>
      </w:r>
      <w:r w:rsidR="00307F56">
        <w:fldChar w:fldCharType="separate"/>
      </w:r>
      <w:r w:rsidRPr="00F919FC">
        <w:rPr>
          <w:rStyle w:val="a7"/>
          <w:rFonts w:ascii="Times New Roman" w:hAnsi="Times New Roman" w:cs="Times New Roman"/>
          <w:color w:val="000000" w:themeColor="text1"/>
        </w:rPr>
        <w:t>Moodle</w:t>
      </w:r>
      <w:proofErr w:type="spellEnd"/>
      <w:r w:rsidR="00307F56">
        <w:fldChar w:fldCharType="end"/>
      </w:r>
      <w:r w:rsidRPr="00F919FC">
        <w:rPr>
          <w:rFonts w:ascii="Times New Roman" w:hAnsi="Times New Roman" w:cs="Times New Roman"/>
          <w:color w:val="000000" w:themeColor="text1"/>
        </w:rPr>
        <w:t>, доступность этих оценок для преподавателя и студента.</w:t>
      </w:r>
    </w:p>
    <w:p w:rsidR="00C70C9F" w:rsidRPr="002708FD" w:rsidRDefault="00C70C9F" w:rsidP="00F919FC">
      <w:pPr>
        <w:pStyle w:val="a3"/>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lastRenderedPageBreak/>
        <w:t>Элемент курса «Тесты» позволяет преподавателю разрабатывать тесты с использованием вопросов различных типов.</w:t>
      </w:r>
    </w:p>
    <w:p w:rsidR="00C70C9F" w:rsidRPr="002708FD" w:rsidRDefault="00C70C9F" w:rsidP="00F919FC">
      <w:pPr>
        <w:pStyle w:val="a3"/>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Вопросы тестов сохраняются в базе данных и могут повторно использоваться в одном или разных курсах. </w:t>
      </w:r>
    </w:p>
    <w:p w:rsidR="00C70C9F" w:rsidRPr="002708FD" w:rsidRDefault="00C70C9F" w:rsidP="002708FD">
      <w:pPr>
        <w:pStyle w:val="a3"/>
        <w:widowControl w:val="0"/>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 xml:space="preserve">На прохождение теста может быть дано несколько попыток. Возможно установить лимит времени на работу с тестом. </w:t>
      </w:r>
    </w:p>
    <w:p w:rsidR="002708FD" w:rsidRPr="002708FD" w:rsidRDefault="00C70C9F" w:rsidP="00131095">
      <w:pPr>
        <w:pStyle w:val="a3"/>
        <w:spacing w:before="0" w:beforeAutospacing="0" w:after="0" w:afterAutospacing="0" w:line="360" w:lineRule="auto"/>
        <w:ind w:firstLine="709"/>
        <w:contextualSpacing/>
        <w:jc w:val="both"/>
        <w:rPr>
          <w:rFonts w:ascii="Times New Roman" w:hAnsi="Times New Roman" w:cs="Times New Roman"/>
        </w:rPr>
      </w:pPr>
      <w:r w:rsidRPr="002708FD">
        <w:rPr>
          <w:rFonts w:ascii="Times New Roman" w:hAnsi="Times New Roman" w:cs="Times New Roman"/>
        </w:rPr>
        <w:t>Преподаватель может оценить результаты работы с тестом, просто показать правильные ответы на вопросы.</w:t>
      </w:r>
    </w:p>
    <w:p w:rsidR="00131095" w:rsidRDefault="00131095" w:rsidP="002708FD">
      <w:pPr>
        <w:pStyle w:val="1111"/>
        <w:tabs>
          <w:tab w:val="left" w:pos="284"/>
        </w:tabs>
        <w:ind w:firstLine="0"/>
        <w:rPr>
          <w:color w:val="auto"/>
          <w:sz w:val="24"/>
          <w:szCs w:val="24"/>
        </w:rPr>
      </w:pPr>
    </w:p>
    <w:p w:rsidR="00131095" w:rsidRDefault="00131095" w:rsidP="002708FD">
      <w:pPr>
        <w:pStyle w:val="1111"/>
        <w:tabs>
          <w:tab w:val="left" w:pos="284"/>
        </w:tabs>
        <w:ind w:firstLine="0"/>
        <w:rPr>
          <w:color w:val="auto"/>
          <w:sz w:val="24"/>
          <w:szCs w:val="24"/>
        </w:rPr>
      </w:pPr>
      <w:r w:rsidRPr="00131095">
        <w:rPr>
          <w:b/>
          <w:bCs/>
          <w:color w:val="auto"/>
          <w:sz w:val="24"/>
          <w:szCs w:val="24"/>
        </w:rPr>
        <w:t>Результативность опыта:</w:t>
      </w:r>
      <w:r w:rsidR="0003442E">
        <w:rPr>
          <w:b/>
          <w:bCs/>
          <w:color w:val="auto"/>
          <w:sz w:val="24"/>
          <w:szCs w:val="24"/>
        </w:rPr>
        <w:t xml:space="preserve"> </w:t>
      </w:r>
      <w:r>
        <w:rPr>
          <w:color w:val="auto"/>
          <w:sz w:val="24"/>
          <w:szCs w:val="24"/>
        </w:rPr>
        <w:t xml:space="preserve">По преподаваемым дисциплинам разработаны курсы дистанционного обучения в </w:t>
      </w:r>
      <w:proofErr w:type="spellStart"/>
      <w:r>
        <w:rPr>
          <w:color w:val="auto"/>
          <w:sz w:val="24"/>
          <w:szCs w:val="24"/>
          <w:lang w:val="en-US"/>
        </w:rPr>
        <w:t>Moodle</w:t>
      </w:r>
      <w:proofErr w:type="spellEnd"/>
      <w:r>
        <w:rPr>
          <w:color w:val="auto"/>
          <w:sz w:val="24"/>
          <w:szCs w:val="24"/>
        </w:rPr>
        <w:t xml:space="preserve">. Для студентов </w:t>
      </w:r>
      <w:r w:rsidR="00A700A1">
        <w:rPr>
          <w:color w:val="auto"/>
          <w:sz w:val="24"/>
          <w:szCs w:val="24"/>
        </w:rPr>
        <w:t>доступны лекции, практические работы в форме элемента курса «Задание»</w:t>
      </w:r>
      <w:r w:rsidR="00F919FC">
        <w:rPr>
          <w:color w:val="auto"/>
          <w:sz w:val="24"/>
          <w:szCs w:val="24"/>
        </w:rPr>
        <w:t>, видеоматериал промежуточные и итоговые тесты.</w:t>
      </w:r>
    </w:p>
    <w:p w:rsidR="00801196" w:rsidRDefault="00801196" w:rsidP="002708FD">
      <w:pPr>
        <w:pStyle w:val="1111"/>
        <w:tabs>
          <w:tab w:val="left" w:pos="284"/>
        </w:tabs>
        <w:ind w:firstLine="0"/>
        <w:rPr>
          <w:color w:val="auto"/>
          <w:sz w:val="24"/>
          <w:szCs w:val="24"/>
        </w:rPr>
      </w:pPr>
    </w:p>
    <w:p w:rsidR="00801196" w:rsidRDefault="00801196" w:rsidP="002708FD">
      <w:pPr>
        <w:pStyle w:val="1111"/>
        <w:tabs>
          <w:tab w:val="left" w:pos="284"/>
        </w:tabs>
        <w:ind w:firstLine="0"/>
        <w:rPr>
          <w:color w:val="auto"/>
          <w:sz w:val="24"/>
          <w:szCs w:val="24"/>
        </w:rPr>
      </w:pPr>
    </w:p>
    <w:p w:rsidR="00801196" w:rsidRDefault="00801196" w:rsidP="002708FD">
      <w:pPr>
        <w:pStyle w:val="1111"/>
        <w:tabs>
          <w:tab w:val="left" w:pos="284"/>
        </w:tabs>
        <w:ind w:firstLine="0"/>
        <w:rPr>
          <w:color w:val="auto"/>
          <w:sz w:val="24"/>
          <w:szCs w:val="24"/>
        </w:rPr>
      </w:pPr>
      <w:r>
        <w:rPr>
          <w:noProof/>
        </w:rPr>
        <w:drawing>
          <wp:inline distT="0" distB="0" distL="0" distR="0">
            <wp:extent cx="5940425" cy="4455319"/>
            <wp:effectExtent l="19050" t="0" r="3175" b="0"/>
            <wp:docPr id="2" name="Рисунок 1" descr="C:\Users\Мишаров\AppData\Local\Microsoft\Windows\Temporary Internet Files\Content.Word\20230303_15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шаров\AppData\Local\Microsoft\Windows\Temporary Internet Files\Content.Word\20230303_151419.jpg"/>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919FC" w:rsidRPr="00131095" w:rsidRDefault="00F919FC" w:rsidP="002708FD">
      <w:pPr>
        <w:pStyle w:val="1111"/>
        <w:tabs>
          <w:tab w:val="left" w:pos="284"/>
        </w:tabs>
        <w:ind w:firstLine="0"/>
        <w:rPr>
          <w:color w:val="auto"/>
          <w:sz w:val="24"/>
          <w:szCs w:val="24"/>
        </w:rPr>
      </w:pPr>
    </w:p>
    <w:p w:rsidR="00131095" w:rsidRDefault="00131095" w:rsidP="002708FD">
      <w:pPr>
        <w:pStyle w:val="1111"/>
        <w:tabs>
          <w:tab w:val="left" w:pos="284"/>
        </w:tabs>
        <w:ind w:firstLine="0"/>
        <w:rPr>
          <w:color w:val="auto"/>
          <w:sz w:val="24"/>
          <w:szCs w:val="24"/>
        </w:rPr>
      </w:pPr>
    </w:p>
    <w:p w:rsidR="002E6609" w:rsidRDefault="002E6609">
      <w:pPr>
        <w:spacing w:after="160" w:line="259" w:lineRule="auto"/>
        <w:rPr>
          <w:rFonts w:ascii="Times New Roman" w:eastAsia="Times New Roman" w:hAnsi="Times New Roman" w:cs="Times New Roman"/>
          <w:b/>
          <w:sz w:val="24"/>
          <w:szCs w:val="24"/>
        </w:rPr>
      </w:pPr>
    </w:p>
    <w:p w:rsidR="00131095" w:rsidRPr="00131095" w:rsidRDefault="00131095" w:rsidP="00131095">
      <w:pPr>
        <w:pStyle w:val="1111"/>
        <w:tabs>
          <w:tab w:val="left" w:pos="284"/>
        </w:tabs>
        <w:ind w:firstLine="0"/>
        <w:contextualSpacing/>
        <w:rPr>
          <w:rFonts w:eastAsia="Calibri"/>
          <w:b/>
          <w:color w:val="auto"/>
          <w:sz w:val="24"/>
          <w:szCs w:val="24"/>
          <w:lang w:val="en-US"/>
        </w:rPr>
      </w:pPr>
      <w:r w:rsidRPr="002708FD">
        <w:rPr>
          <w:b/>
          <w:color w:val="auto"/>
          <w:sz w:val="24"/>
          <w:szCs w:val="24"/>
        </w:rPr>
        <w:t>Литература</w:t>
      </w:r>
      <w:r w:rsidRPr="00131095">
        <w:rPr>
          <w:b/>
          <w:color w:val="auto"/>
          <w:sz w:val="24"/>
          <w:szCs w:val="24"/>
          <w:lang w:val="en-US"/>
        </w:rPr>
        <w:t>:</w:t>
      </w:r>
    </w:p>
    <w:p w:rsidR="00131095" w:rsidRPr="00131095" w:rsidRDefault="00131095" w:rsidP="00131095">
      <w:pPr>
        <w:pStyle w:val="1111"/>
        <w:tabs>
          <w:tab w:val="left" w:pos="284"/>
        </w:tabs>
        <w:ind w:firstLine="0"/>
        <w:contextualSpacing/>
        <w:rPr>
          <w:rStyle w:val="11110"/>
          <w:rFonts w:eastAsia="Calibri"/>
          <w:color w:val="auto"/>
          <w:sz w:val="24"/>
          <w:szCs w:val="24"/>
          <w:lang w:val="en-US"/>
        </w:rPr>
      </w:pPr>
      <w:r w:rsidRPr="00131095">
        <w:rPr>
          <w:rFonts w:eastAsia="Calibri"/>
          <w:color w:val="auto"/>
          <w:sz w:val="24"/>
          <w:szCs w:val="24"/>
          <w:lang w:val="en-US"/>
        </w:rPr>
        <w:t xml:space="preserve">1. </w:t>
      </w:r>
      <w:hyperlink r:id="rId8" w:history="1">
        <w:r w:rsidRPr="00F919FC">
          <w:rPr>
            <w:rStyle w:val="a7"/>
            <w:rFonts w:eastAsia="Calibri"/>
            <w:color w:val="auto"/>
            <w:sz w:val="24"/>
            <w:szCs w:val="24"/>
            <w:u w:val="none"/>
          </w:rPr>
          <w:t>Информационныйпортал</w:t>
        </w:r>
        <w:r w:rsidRPr="00F919FC">
          <w:rPr>
            <w:rStyle w:val="a7"/>
            <w:rFonts w:eastAsia="Calibri"/>
            <w:color w:val="auto"/>
            <w:sz w:val="24"/>
            <w:szCs w:val="24"/>
            <w:u w:val="none"/>
            <w:lang w:val="en-US"/>
          </w:rPr>
          <w:t xml:space="preserve"> LMS Moodle [</w:t>
        </w:r>
        <w:r w:rsidRPr="00F919FC">
          <w:rPr>
            <w:rStyle w:val="a7"/>
            <w:rFonts w:eastAsia="Calibri"/>
            <w:color w:val="auto"/>
            <w:sz w:val="24"/>
            <w:szCs w:val="24"/>
            <w:u w:val="none"/>
          </w:rPr>
          <w:t>Электронныйресурс</w:t>
        </w:r>
        <w:r w:rsidRPr="00F919FC">
          <w:rPr>
            <w:rStyle w:val="a7"/>
            <w:rFonts w:eastAsia="Calibri"/>
            <w:color w:val="auto"/>
            <w:sz w:val="24"/>
            <w:szCs w:val="24"/>
            <w:u w:val="none"/>
            <w:lang w:val="en-US"/>
          </w:rPr>
          <w:t>] // Moodle - Open-source learning platform:[web-</w:t>
        </w:r>
        <w:r w:rsidRPr="00F919FC">
          <w:rPr>
            <w:rStyle w:val="a7"/>
            <w:rFonts w:eastAsia="Calibri"/>
            <w:color w:val="auto"/>
            <w:sz w:val="24"/>
            <w:szCs w:val="24"/>
            <w:u w:val="none"/>
          </w:rPr>
          <w:t>сайт</w:t>
        </w:r>
        <w:r w:rsidRPr="00F919FC">
          <w:rPr>
            <w:rStyle w:val="a7"/>
            <w:rFonts w:eastAsia="Calibri"/>
            <w:color w:val="auto"/>
            <w:sz w:val="24"/>
            <w:szCs w:val="24"/>
            <w:u w:val="none"/>
            <w:lang w:val="en-US"/>
          </w:rPr>
          <w:t xml:space="preserve">]. </w:t>
        </w:r>
        <w:r w:rsidRPr="00F919FC">
          <w:rPr>
            <w:rStyle w:val="a7"/>
            <w:rFonts w:eastAsia="Calibri"/>
            <w:bCs/>
            <w:color w:val="auto"/>
            <w:sz w:val="24"/>
            <w:szCs w:val="24"/>
            <w:u w:val="none"/>
            <w:lang w:val="en-US"/>
          </w:rPr>
          <w:t>–</w:t>
        </w:r>
        <w:r w:rsidRPr="00F919FC">
          <w:rPr>
            <w:rStyle w:val="a7"/>
            <w:rFonts w:eastAsia="Calibri"/>
            <w:color w:val="auto"/>
            <w:sz w:val="24"/>
            <w:szCs w:val="24"/>
            <w:u w:val="none"/>
          </w:rPr>
          <w:t>Режимдоступа</w:t>
        </w:r>
        <w:r w:rsidRPr="00F919FC">
          <w:rPr>
            <w:rStyle w:val="a7"/>
            <w:rFonts w:eastAsia="Calibri"/>
            <w:color w:val="auto"/>
            <w:sz w:val="24"/>
            <w:szCs w:val="24"/>
            <w:u w:val="none"/>
            <w:lang w:val="en-US"/>
          </w:rPr>
          <w:t xml:space="preserve">: </w:t>
        </w:r>
      </w:hyperlink>
      <w:hyperlink r:id="rId9" w:history="1">
        <w:r w:rsidRPr="00F919FC">
          <w:rPr>
            <w:rStyle w:val="a7"/>
            <w:rFonts w:eastAsia="Calibri"/>
            <w:color w:val="auto"/>
            <w:sz w:val="24"/>
            <w:szCs w:val="24"/>
            <w:u w:val="none"/>
            <w:shd w:val="clear" w:color="auto" w:fill="FFFFFF"/>
            <w:lang w:val="en-US"/>
          </w:rPr>
          <w:t>https://moodle.org</w:t>
        </w:r>
      </w:hyperlink>
    </w:p>
    <w:p w:rsidR="00131095" w:rsidRPr="002708FD" w:rsidRDefault="00131095" w:rsidP="00131095">
      <w:pPr>
        <w:pStyle w:val="a3"/>
        <w:tabs>
          <w:tab w:val="left" w:pos="284"/>
        </w:tabs>
        <w:spacing w:before="0" w:beforeAutospacing="0" w:after="0" w:afterAutospacing="0" w:line="360" w:lineRule="auto"/>
        <w:contextualSpacing/>
        <w:jc w:val="both"/>
        <w:rPr>
          <w:rFonts w:ascii="Times New Roman" w:hAnsi="Times New Roman" w:cs="Times New Roman"/>
        </w:rPr>
      </w:pPr>
      <w:r w:rsidRPr="002708FD">
        <w:rPr>
          <w:rFonts w:ascii="Times New Roman" w:hAnsi="Times New Roman" w:cs="Times New Roman"/>
        </w:rPr>
        <w:t xml:space="preserve">2. </w:t>
      </w:r>
      <w:proofErr w:type="spellStart"/>
      <w:r w:rsidRPr="002708FD">
        <w:rPr>
          <w:rFonts w:ascii="Times New Roman" w:hAnsi="Times New Roman" w:cs="Times New Roman"/>
        </w:rPr>
        <w:t>Агопонов</w:t>
      </w:r>
      <w:proofErr w:type="spellEnd"/>
      <w:r w:rsidRPr="002708FD">
        <w:rPr>
          <w:rFonts w:ascii="Times New Roman" w:hAnsi="Times New Roman" w:cs="Times New Roman"/>
        </w:rPr>
        <w:t xml:space="preserve"> С.В. Средства дистанционного обучения / С.В. </w:t>
      </w:r>
      <w:proofErr w:type="spellStart"/>
      <w:r w:rsidRPr="002708FD">
        <w:rPr>
          <w:rFonts w:ascii="Times New Roman" w:hAnsi="Times New Roman" w:cs="Times New Roman"/>
        </w:rPr>
        <w:t>Агопонов</w:t>
      </w:r>
      <w:proofErr w:type="spellEnd"/>
      <w:r w:rsidRPr="002708FD">
        <w:rPr>
          <w:rFonts w:ascii="Times New Roman" w:hAnsi="Times New Roman" w:cs="Times New Roman"/>
        </w:rPr>
        <w:t xml:space="preserve">. </w:t>
      </w:r>
      <w:r w:rsidRPr="002708FD">
        <w:rPr>
          <w:rFonts w:ascii="Times New Roman" w:eastAsia="Calibri" w:hAnsi="Times New Roman" w:cs="Times New Roman"/>
          <w:bCs/>
        </w:rPr>
        <w:t xml:space="preserve">– </w:t>
      </w:r>
      <w:r w:rsidRPr="002708FD">
        <w:rPr>
          <w:rFonts w:ascii="Times New Roman" w:hAnsi="Times New Roman" w:cs="Times New Roman"/>
        </w:rPr>
        <w:t>СПб.: BHV Санкт-Петербург, 20</w:t>
      </w:r>
      <w:r w:rsidR="00F919FC">
        <w:rPr>
          <w:rFonts w:ascii="Times New Roman" w:hAnsi="Times New Roman" w:cs="Times New Roman"/>
        </w:rPr>
        <w:t>1</w:t>
      </w:r>
      <w:r w:rsidRPr="002708FD">
        <w:rPr>
          <w:rFonts w:ascii="Times New Roman" w:hAnsi="Times New Roman" w:cs="Times New Roman"/>
        </w:rPr>
        <w:t>8. – 109 с.</w:t>
      </w:r>
    </w:p>
    <w:p w:rsidR="00131095" w:rsidRPr="002708FD" w:rsidRDefault="00131095" w:rsidP="00131095">
      <w:pPr>
        <w:pStyle w:val="a3"/>
        <w:tabs>
          <w:tab w:val="left" w:pos="284"/>
        </w:tabs>
        <w:spacing w:before="0" w:beforeAutospacing="0" w:after="0" w:afterAutospacing="0" w:line="360" w:lineRule="auto"/>
        <w:contextualSpacing/>
        <w:jc w:val="both"/>
        <w:rPr>
          <w:rFonts w:ascii="Times New Roman" w:hAnsi="Times New Roman" w:cs="Times New Roman"/>
        </w:rPr>
      </w:pPr>
      <w:r w:rsidRPr="002708FD">
        <w:rPr>
          <w:rFonts w:ascii="Times New Roman" w:hAnsi="Times New Roman" w:cs="Times New Roman"/>
        </w:rPr>
        <w:t xml:space="preserve">3. Боброва И.И. Методика использования электронных учебно-методических комплексов как способ перехода к дистанционному обучению / И.И. Бобров // Информатика и образование. </w:t>
      </w:r>
      <w:r w:rsidRPr="002708FD">
        <w:rPr>
          <w:rFonts w:ascii="Times New Roman" w:eastAsia="Calibri" w:hAnsi="Times New Roman" w:cs="Times New Roman"/>
        </w:rPr>
        <w:t xml:space="preserve">– </w:t>
      </w:r>
      <w:r w:rsidRPr="002708FD">
        <w:rPr>
          <w:rFonts w:ascii="Times New Roman" w:hAnsi="Times New Roman" w:cs="Times New Roman"/>
        </w:rPr>
        <w:t>20</w:t>
      </w:r>
      <w:r w:rsidR="00F919FC">
        <w:rPr>
          <w:rFonts w:ascii="Times New Roman" w:hAnsi="Times New Roman" w:cs="Times New Roman"/>
        </w:rPr>
        <w:t>19</w:t>
      </w:r>
      <w:r w:rsidRPr="002708FD">
        <w:rPr>
          <w:rFonts w:ascii="Times New Roman" w:hAnsi="Times New Roman" w:cs="Times New Roman"/>
        </w:rPr>
        <w:t xml:space="preserve">. </w:t>
      </w:r>
      <w:r w:rsidRPr="002708FD">
        <w:rPr>
          <w:rFonts w:ascii="Times New Roman" w:eastAsia="Calibri" w:hAnsi="Times New Roman" w:cs="Times New Roman"/>
        </w:rPr>
        <w:t xml:space="preserve">– </w:t>
      </w:r>
      <w:r w:rsidRPr="002708FD">
        <w:rPr>
          <w:rFonts w:ascii="Times New Roman" w:hAnsi="Times New Roman" w:cs="Times New Roman"/>
        </w:rPr>
        <w:t>N 11. – 125 с.</w:t>
      </w:r>
    </w:p>
    <w:p w:rsidR="00131095" w:rsidRPr="00F919FC" w:rsidRDefault="00131095" w:rsidP="00131095">
      <w:pPr>
        <w:pStyle w:val="1111"/>
        <w:tabs>
          <w:tab w:val="left" w:pos="284"/>
        </w:tabs>
        <w:ind w:firstLine="0"/>
        <w:rPr>
          <w:color w:val="auto"/>
          <w:sz w:val="24"/>
          <w:szCs w:val="24"/>
        </w:rPr>
      </w:pPr>
      <w:r w:rsidRPr="002708FD">
        <w:rPr>
          <w:color w:val="auto"/>
          <w:sz w:val="24"/>
          <w:szCs w:val="24"/>
        </w:rPr>
        <w:t xml:space="preserve">4. </w:t>
      </w:r>
      <w:hyperlink r:id="rId10" w:history="1">
        <w:r w:rsidRPr="00F919FC">
          <w:rPr>
            <w:rStyle w:val="a7"/>
            <w:color w:val="auto"/>
            <w:sz w:val="24"/>
            <w:szCs w:val="24"/>
            <w:u w:val="none"/>
          </w:rPr>
          <w:t>Готская И.Б. Аналитическая записка «Выбор системы дистанционного обучения» [Электронный ресурс] / И.Б. Готская, В.М. Жучков, А.В. Кораблев // Ра-курс: курсы дистанционного обучения:[web-сайт]. – Режим доступа:  http://ra-kurs.spb.ru/2/0/3/1/?id=13</w:t>
        </w:r>
      </w:hyperlink>
    </w:p>
    <w:p w:rsidR="00131095" w:rsidRPr="00F919FC" w:rsidRDefault="00131095" w:rsidP="00131095">
      <w:pPr>
        <w:pStyle w:val="a3"/>
        <w:tabs>
          <w:tab w:val="left" w:pos="284"/>
        </w:tabs>
        <w:spacing w:before="0" w:beforeAutospacing="0" w:after="0" w:afterAutospacing="0" w:line="360" w:lineRule="auto"/>
        <w:contextualSpacing/>
        <w:jc w:val="both"/>
        <w:rPr>
          <w:rFonts w:ascii="Times New Roman" w:hAnsi="Times New Roman" w:cs="Times New Roman"/>
          <w:shd w:val="clear" w:color="auto" w:fill="FFFFFF"/>
        </w:rPr>
      </w:pPr>
      <w:r w:rsidRPr="00F919FC">
        <w:rPr>
          <w:rFonts w:ascii="Times New Roman" w:hAnsi="Times New Roman" w:cs="Times New Roman"/>
        </w:rPr>
        <w:t xml:space="preserve">5. </w:t>
      </w:r>
      <w:r w:rsidRPr="00F919FC">
        <w:rPr>
          <w:rFonts w:ascii="Times New Roman" w:hAnsi="Times New Roman" w:cs="Times New Roman"/>
          <w:shd w:val="clear" w:color="auto" w:fill="FFFFFF"/>
        </w:rPr>
        <w:t>Лобачев С.Л. Технологии дистанционного обучения: учебно-методическое пособие / С.Л. Лобачев, А.Э. Попов. – Шахты</w:t>
      </w:r>
      <w:proofErr w:type="gramStart"/>
      <w:r w:rsidRPr="00F919FC">
        <w:rPr>
          <w:rFonts w:ascii="Times New Roman" w:hAnsi="Times New Roman" w:cs="Times New Roman"/>
          <w:shd w:val="clear" w:color="auto" w:fill="FFFFFF"/>
        </w:rPr>
        <w:t xml:space="preserve"> :</w:t>
      </w:r>
      <w:proofErr w:type="gramEnd"/>
      <w:r w:rsidRPr="00F919FC">
        <w:rPr>
          <w:rFonts w:ascii="Times New Roman" w:hAnsi="Times New Roman" w:cs="Times New Roman"/>
          <w:shd w:val="clear" w:color="auto" w:fill="FFFFFF"/>
        </w:rPr>
        <w:t xml:space="preserve"> ЮРГУЭС, 2007. – 90 с.</w:t>
      </w:r>
    </w:p>
    <w:p w:rsidR="00131095" w:rsidRPr="00F919FC" w:rsidRDefault="00131095" w:rsidP="00131095">
      <w:pPr>
        <w:pStyle w:val="1111"/>
        <w:tabs>
          <w:tab w:val="left" w:pos="284"/>
        </w:tabs>
        <w:ind w:firstLine="0"/>
        <w:rPr>
          <w:color w:val="auto"/>
          <w:sz w:val="24"/>
          <w:szCs w:val="24"/>
        </w:rPr>
      </w:pPr>
      <w:r w:rsidRPr="00F919FC">
        <w:rPr>
          <w:color w:val="auto"/>
          <w:sz w:val="24"/>
          <w:szCs w:val="24"/>
        </w:rPr>
        <w:t xml:space="preserve">6.  </w:t>
      </w:r>
      <w:proofErr w:type="spellStart"/>
      <w:r w:rsidRPr="00F919FC">
        <w:rPr>
          <w:color w:val="auto"/>
          <w:sz w:val="24"/>
          <w:szCs w:val="24"/>
        </w:rPr>
        <w:t>Трайнев</w:t>
      </w:r>
      <w:proofErr w:type="spellEnd"/>
      <w:r w:rsidRPr="00F919FC">
        <w:rPr>
          <w:color w:val="auto"/>
          <w:sz w:val="24"/>
          <w:szCs w:val="24"/>
        </w:rPr>
        <w:t xml:space="preserve"> В. А. Дистанционное обучение и его развитие / В.А. </w:t>
      </w:r>
      <w:proofErr w:type="spellStart"/>
      <w:r w:rsidRPr="00F919FC">
        <w:rPr>
          <w:color w:val="auto"/>
          <w:sz w:val="24"/>
          <w:szCs w:val="24"/>
        </w:rPr>
        <w:t>Трайнев</w:t>
      </w:r>
      <w:proofErr w:type="spellEnd"/>
      <w:r w:rsidRPr="00F919FC">
        <w:rPr>
          <w:color w:val="auto"/>
          <w:sz w:val="24"/>
          <w:szCs w:val="24"/>
        </w:rPr>
        <w:t xml:space="preserve">, В. </w:t>
      </w:r>
      <w:proofErr w:type="spellStart"/>
      <w:r w:rsidRPr="00F919FC">
        <w:rPr>
          <w:color w:val="auto"/>
          <w:sz w:val="24"/>
          <w:szCs w:val="24"/>
        </w:rPr>
        <w:t>Гуркин</w:t>
      </w:r>
      <w:proofErr w:type="spellEnd"/>
      <w:r w:rsidRPr="00F919FC">
        <w:rPr>
          <w:color w:val="auto"/>
          <w:sz w:val="24"/>
          <w:szCs w:val="24"/>
        </w:rPr>
        <w:t xml:space="preserve">, О. </w:t>
      </w:r>
      <w:proofErr w:type="spellStart"/>
      <w:r w:rsidRPr="00F919FC">
        <w:rPr>
          <w:color w:val="auto"/>
          <w:sz w:val="24"/>
          <w:szCs w:val="24"/>
        </w:rPr>
        <w:t>Трайнев</w:t>
      </w:r>
      <w:proofErr w:type="spellEnd"/>
      <w:r w:rsidRPr="00F919FC">
        <w:rPr>
          <w:color w:val="auto"/>
          <w:sz w:val="24"/>
          <w:szCs w:val="24"/>
        </w:rPr>
        <w:t>. – Москва, 20</w:t>
      </w:r>
      <w:r w:rsidR="00F919FC">
        <w:rPr>
          <w:color w:val="auto"/>
          <w:sz w:val="24"/>
          <w:szCs w:val="24"/>
        </w:rPr>
        <w:t>20</w:t>
      </w:r>
      <w:r w:rsidRPr="00F919FC">
        <w:rPr>
          <w:color w:val="auto"/>
          <w:sz w:val="24"/>
          <w:szCs w:val="24"/>
        </w:rPr>
        <w:t>. – 294 с.</w:t>
      </w:r>
    </w:p>
    <w:p w:rsidR="00131095" w:rsidRPr="00131095" w:rsidRDefault="00131095" w:rsidP="002708FD">
      <w:pPr>
        <w:pStyle w:val="1111"/>
        <w:tabs>
          <w:tab w:val="left" w:pos="284"/>
        </w:tabs>
        <w:ind w:firstLine="0"/>
        <w:rPr>
          <w:color w:val="auto"/>
          <w:sz w:val="24"/>
          <w:szCs w:val="24"/>
        </w:rPr>
      </w:pPr>
    </w:p>
    <w:p w:rsidR="00AB2A1D" w:rsidRPr="002708FD" w:rsidRDefault="00AB2A1D" w:rsidP="002708FD">
      <w:pPr>
        <w:spacing w:after="0" w:line="360" w:lineRule="auto"/>
        <w:rPr>
          <w:sz w:val="24"/>
          <w:szCs w:val="24"/>
        </w:rPr>
      </w:pPr>
    </w:p>
    <w:sectPr w:rsidR="00AB2A1D" w:rsidRPr="002708FD" w:rsidSect="00E57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9E6"/>
    <w:rsid w:val="0003442E"/>
    <w:rsid w:val="000969B8"/>
    <w:rsid w:val="0011655F"/>
    <w:rsid w:val="00131095"/>
    <w:rsid w:val="00155081"/>
    <w:rsid w:val="002708FD"/>
    <w:rsid w:val="002E6609"/>
    <w:rsid w:val="002F38F5"/>
    <w:rsid w:val="002F4E1A"/>
    <w:rsid w:val="00307F56"/>
    <w:rsid w:val="004F28B5"/>
    <w:rsid w:val="005629E6"/>
    <w:rsid w:val="005975B8"/>
    <w:rsid w:val="005A6790"/>
    <w:rsid w:val="00607669"/>
    <w:rsid w:val="006B08A3"/>
    <w:rsid w:val="00801196"/>
    <w:rsid w:val="00A700A1"/>
    <w:rsid w:val="00AB2A1D"/>
    <w:rsid w:val="00C70C9F"/>
    <w:rsid w:val="00D156F0"/>
    <w:rsid w:val="00DC7ACE"/>
    <w:rsid w:val="00E573C0"/>
    <w:rsid w:val="00F91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9F"/>
    <w:pPr>
      <w:spacing w:after="200" w:line="276" w:lineRule="auto"/>
    </w:pPr>
    <w:rPr>
      <w:rFonts w:eastAsiaTheme="minorEastAsia"/>
      <w:lang w:eastAsia="ru-RU"/>
    </w:rPr>
  </w:style>
  <w:style w:type="paragraph" w:styleId="1">
    <w:name w:val="heading 1"/>
    <w:basedOn w:val="a"/>
    <w:next w:val="a"/>
    <w:link w:val="10"/>
    <w:uiPriority w:val="9"/>
    <w:qFormat/>
    <w:rsid w:val="00C70C9F"/>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C9F"/>
    <w:rPr>
      <w:rFonts w:asciiTheme="majorHAnsi" w:eastAsiaTheme="majorEastAsia" w:hAnsiTheme="majorHAnsi" w:cstheme="majorBidi"/>
      <w:b/>
      <w:bCs/>
      <w:color w:val="2F5496" w:themeColor="accent1" w:themeShade="BF"/>
      <w:sz w:val="28"/>
      <w:szCs w:val="28"/>
    </w:rPr>
  </w:style>
  <w:style w:type="paragraph" w:styleId="a3">
    <w:name w:val="Normal (Web)"/>
    <w:aliases w:val="Обычный (веб) Знак Знак,Обычный (веб) Знак Знак Знак,Обычный (веб) Знак1,Обычный (веб) Знак Знак Знак Знак Знак,Обычный (веб) Знак Знак Знак Знак Знак Знак Знак Знак Знак Знак Знак Знак,Обычный (веб)24 Знак Знак,Обычный (Web)1"/>
    <w:basedOn w:val="a"/>
    <w:link w:val="a4"/>
    <w:uiPriority w:val="99"/>
    <w:rsid w:val="00C70C9F"/>
    <w:pPr>
      <w:spacing w:before="100" w:beforeAutospacing="1" w:after="100" w:afterAutospacing="1" w:line="240" w:lineRule="auto"/>
    </w:pPr>
    <w:rPr>
      <w:rFonts w:ascii="Calibri" w:eastAsia="Times New Roman" w:hAnsi="Calibri" w:cs="Calibri"/>
      <w:sz w:val="24"/>
      <w:szCs w:val="24"/>
    </w:rPr>
  </w:style>
  <w:style w:type="character" w:customStyle="1" w:styleId="a4">
    <w:name w:val="Обычный (веб) Знак"/>
    <w:aliases w:val="Обычный (веб) Знак Знак Знак1,Обычный (веб) Знак Знак Знак Знак,Обычный (веб) Знак1 Знак,Обычный (веб) Знак Знак Знак Знак Знак Знак,Обычный (веб) Знак Знак Знак Знак Знак Знак Знак Знак Знак Знак Знак Знак Знак,Обычный (Web)1 Знак"/>
    <w:link w:val="a3"/>
    <w:uiPriority w:val="99"/>
    <w:locked/>
    <w:rsid w:val="00C70C9F"/>
    <w:rPr>
      <w:rFonts w:ascii="Calibri" w:eastAsia="Times New Roman" w:hAnsi="Calibri" w:cs="Calibri"/>
      <w:sz w:val="24"/>
      <w:szCs w:val="24"/>
      <w:lang w:eastAsia="ru-RU"/>
    </w:rPr>
  </w:style>
  <w:style w:type="character" w:styleId="a5">
    <w:name w:val="Emphasis"/>
    <w:basedOn w:val="a0"/>
    <w:qFormat/>
    <w:rsid w:val="00C70C9F"/>
    <w:rPr>
      <w:rFonts w:cs="Times New Roman"/>
      <w:i/>
      <w:iCs/>
    </w:rPr>
  </w:style>
  <w:style w:type="character" w:styleId="a6">
    <w:name w:val="Strong"/>
    <w:basedOn w:val="a0"/>
    <w:uiPriority w:val="22"/>
    <w:qFormat/>
    <w:rsid w:val="00C70C9F"/>
    <w:rPr>
      <w:b/>
      <w:bCs/>
    </w:rPr>
  </w:style>
  <w:style w:type="character" w:styleId="a7">
    <w:name w:val="Hyperlink"/>
    <w:basedOn w:val="a0"/>
    <w:uiPriority w:val="99"/>
    <w:rsid w:val="00C70C9F"/>
    <w:rPr>
      <w:color w:val="0000FF"/>
      <w:u w:val="single"/>
    </w:rPr>
  </w:style>
  <w:style w:type="paragraph" w:customStyle="1" w:styleId="1111">
    <w:name w:val="1111"/>
    <w:basedOn w:val="a3"/>
    <w:link w:val="11110"/>
    <w:qFormat/>
    <w:rsid w:val="00C70C9F"/>
    <w:pPr>
      <w:shd w:val="clear" w:color="auto" w:fill="FFFFFF"/>
      <w:suppressAutoHyphens/>
      <w:spacing w:before="0" w:beforeAutospacing="0" w:after="0" w:afterAutospacing="0" w:line="360" w:lineRule="auto"/>
      <w:ind w:firstLine="709"/>
      <w:jc w:val="both"/>
    </w:pPr>
    <w:rPr>
      <w:rFonts w:ascii="Times New Roman" w:hAnsi="Times New Roman" w:cs="Times New Roman"/>
      <w:color w:val="000000"/>
      <w:sz w:val="28"/>
      <w:szCs w:val="28"/>
    </w:rPr>
  </w:style>
  <w:style w:type="character" w:customStyle="1" w:styleId="11110">
    <w:name w:val="1111 Знак"/>
    <w:link w:val="1111"/>
    <w:rsid w:val="00C70C9F"/>
    <w:rPr>
      <w:rFonts w:ascii="Times New Roman" w:eastAsia="Times New Roman" w:hAnsi="Times New Roman" w:cs="Times New Roman"/>
      <w:color w:val="000000"/>
      <w:sz w:val="28"/>
      <w:szCs w:val="28"/>
      <w:shd w:val="clear" w:color="auto" w:fill="FFFFFF"/>
      <w:lang w:eastAsia="ru-RU"/>
    </w:rPr>
  </w:style>
  <w:style w:type="paragraph" w:styleId="a8">
    <w:name w:val="Plain Text"/>
    <w:basedOn w:val="a"/>
    <w:link w:val="a9"/>
    <w:unhideWhenUsed/>
    <w:rsid w:val="002708F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2708FD"/>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DC7A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7AC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74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3;&#1077;&#1093;&#1072;&#1085;&#1086;&#1074;&#1072;\Desktop\&#1048;&#1085;&#1092;&#1086;&#1088;&#1084;&#1072;&#1094;&#1080;&#1086;&#1085;&#1085;&#1099;&#1081;%20&#1087;&#1086;&#1088;&#1090;&#1072;&#1083;%20LMS%20Moodle%20%5b&#1069;&#1083;&#1077;&#1082;&#1090;&#1088;&#1086;&#1085;&#1085;&#1099;&#1081;%20&#1088;&#1077;&#1089;&#1091;&#1088;&#1089;%5d%20\%20Moodle%20-%20Open-source%20learning%20platform:%5bweb-&#1089;&#1072;&#1081;&#1090;%5d.%20&#8211;%20&#1056;&#1077;&#1078;&#1080;&#1084;%20&#1076;&#1086;&#1089;&#1090;&#1091;&#1087;&#1072;:"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odle.spsu.ru/mod/glossary/showentry.php?eid=114&amp;displayformat=dictionary" TargetMode="External"/><Relationship Id="rId11" Type="http://schemas.openxmlformats.org/officeDocument/2006/relationships/fontTable" Target="fontTable.xml"/><Relationship Id="rId5" Type="http://schemas.openxmlformats.org/officeDocument/2006/relationships/hyperlink" Target="http://moodle.spsu.ru/mod/glossary/showentry.php?eid=114&amp;displayformat=dictionary" TargetMode="External"/><Relationship Id="rId10" Type="http://schemas.openxmlformats.org/officeDocument/2006/relationships/hyperlink" Target="file:///C:\Users\&#1055;&#1083;&#1077;&#1093;&#1072;&#1085;&#1086;&#1074;&#1072;\Desktop\&#1043;&#1086;&#1090;&#1089;&#1082;&#1072;&#1103;%20&#1048;.&#1041;.%20&#1040;&#1085;&#1072;&#1083;&#1080;&#1090;&#1080;&#1095;&#1077;&#1089;&#1082;&#1072;&#1103;%20&#1079;&#1072;&#1087;&#1080;&#1089;&#1082;&#1072;" TargetMode="External"/><Relationship Id="rId4" Type="http://schemas.openxmlformats.org/officeDocument/2006/relationships/hyperlink" Target="http://moodle.spsu.ru/mod/glossary/showentry.php?eid=114&amp;displayformat=dictionary" TargetMode="External"/><Relationship Id="rId9" Type="http://schemas.openxmlformats.org/officeDocument/2006/relationships/hyperlink" Target="https://moodl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Олеговна Плеханова</dc:creator>
  <cp:keywords/>
  <dc:description/>
  <cp:lastModifiedBy>Мишаров</cp:lastModifiedBy>
  <cp:revision>12</cp:revision>
  <dcterms:created xsi:type="dcterms:W3CDTF">2022-12-09T08:31:00Z</dcterms:created>
  <dcterms:modified xsi:type="dcterms:W3CDTF">2023-03-20T10:51:00Z</dcterms:modified>
</cp:coreProperties>
</file>