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3B3" w:rsidRDefault="00FA43B3" w:rsidP="00A952D9">
      <w:pPr>
        <w:spacing w:before="0" w:after="0"/>
        <w:rPr>
          <w:rFonts w:ascii="Times New Roman" w:hAnsi="Times New Roman" w:cs="Times New Roman"/>
          <w:b/>
          <w:sz w:val="28"/>
          <w:szCs w:val="28"/>
        </w:rPr>
      </w:pPr>
      <w:r w:rsidRPr="009C5113">
        <w:rPr>
          <w:rFonts w:ascii="Times New Roman" w:hAnsi="Times New Roman" w:cs="Times New Roman"/>
          <w:b/>
          <w:sz w:val="28"/>
          <w:szCs w:val="28"/>
        </w:rPr>
        <w:t xml:space="preserve">Обобщение педагогического опыта преподавателя </w:t>
      </w:r>
    </w:p>
    <w:p w:rsidR="00FA43B3" w:rsidRPr="009C5113" w:rsidRDefault="00FA43B3" w:rsidP="00A952D9">
      <w:pPr>
        <w:spacing w:before="0" w:after="0"/>
        <w:rPr>
          <w:rFonts w:ascii="Times New Roman" w:hAnsi="Times New Roman" w:cs="Times New Roman"/>
          <w:b/>
          <w:sz w:val="28"/>
          <w:szCs w:val="28"/>
        </w:rPr>
      </w:pPr>
      <w:proofErr w:type="spellStart"/>
      <w:r>
        <w:rPr>
          <w:rFonts w:ascii="Times New Roman" w:hAnsi="Times New Roman" w:cs="Times New Roman"/>
          <w:b/>
          <w:sz w:val="28"/>
          <w:szCs w:val="28"/>
        </w:rPr>
        <w:t>Кандратьевой</w:t>
      </w:r>
      <w:proofErr w:type="spellEnd"/>
      <w:r>
        <w:rPr>
          <w:rFonts w:ascii="Times New Roman" w:hAnsi="Times New Roman" w:cs="Times New Roman"/>
          <w:b/>
          <w:sz w:val="28"/>
          <w:szCs w:val="28"/>
        </w:rPr>
        <w:t xml:space="preserve"> Ларисы Геннадьевны</w:t>
      </w:r>
    </w:p>
    <w:p w:rsidR="00A952D9" w:rsidRDefault="00A952D9" w:rsidP="00A952D9">
      <w:pPr>
        <w:spacing w:before="0" w:after="0"/>
        <w:jc w:val="both"/>
        <w:rPr>
          <w:rFonts w:ascii="Times New Roman" w:hAnsi="Times New Roman" w:cs="Times New Roman"/>
          <w:sz w:val="28"/>
          <w:szCs w:val="28"/>
        </w:rPr>
      </w:pPr>
    </w:p>
    <w:p w:rsidR="00FA43B3" w:rsidRPr="001A3875" w:rsidRDefault="00FA43B3" w:rsidP="00A952D9">
      <w:pPr>
        <w:spacing w:before="0" w:after="0"/>
        <w:jc w:val="both"/>
        <w:rPr>
          <w:rFonts w:ascii="Times New Roman" w:hAnsi="Times New Roman" w:cs="Times New Roman"/>
          <w:b/>
          <w:sz w:val="28"/>
          <w:szCs w:val="28"/>
        </w:rPr>
      </w:pPr>
      <w:r w:rsidRPr="001A3875">
        <w:rPr>
          <w:rFonts w:ascii="Times New Roman" w:hAnsi="Times New Roman" w:cs="Times New Roman"/>
          <w:b/>
          <w:sz w:val="28"/>
          <w:szCs w:val="28"/>
        </w:rPr>
        <w:t xml:space="preserve">Тема: </w:t>
      </w:r>
      <w:r w:rsidR="00F6652D" w:rsidRPr="001A3875">
        <w:rPr>
          <w:rFonts w:ascii="Times New Roman" w:hAnsi="Times New Roman" w:cs="Times New Roman"/>
          <w:b/>
          <w:sz w:val="28"/>
          <w:szCs w:val="28"/>
        </w:rPr>
        <w:t xml:space="preserve">Рабочая тетрадь как фактор оптимизации процесса обучения и личностного развития студентов на занятиях по </w:t>
      </w:r>
      <w:r w:rsidR="00B75BE6" w:rsidRPr="001A3875">
        <w:rPr>
          <w:rFonts w:ascii="Times New Roman" w:hAnsi="Times New Roman" w:cs="Times New Roman"/>
          <w:b/>
          <w:sz w:val="28"/>
          <w:szCs w:val="28"/>
        </w:rPr>
        <w:t>дисциплине «Основы философии»</w:t>
      </w:r>
      <w:r w:rsidR="00F6652D" w:rsidRPr="001A3875">
        <w:rPr>
          <w:rFonts w:ascii="Times New Roman" w:hAnsi="Times New Roman" w:cs="Times New Roman"/>
          <w:b/>
          <w:sz w:val="28"/>
          <w:szCs w:val="28"/>
        </w:rPr>
        <w:t>.</w:t>
      </w:r>
    </w:p>
    <w:p w:rsidR="00D65B9C" w:rsidRDefault="00B75BE6" w:rsidP="00A952D9">
      <w:pPr>
        <w:pStyle w:val="80"/>
        <w:shd w:val="clear" w:color="auto" w:fill="auto"/>
        <w:spacing w:line="360" w:lineRule="auto"/>
        <w:ind w:firstLine="709"/>
        <w:contextualSpacing/>
        <w:jc w:val="both"/>
        <w:rPr>
          <w:rFonts w:ascii="Times New Roman" w:hAnsi="Times New Roman" w:cs="Times New Roman"/>
          <w:sz w:val="28"/>
          <w:szCs w:val="28"/>
        </w:rPr>
      </w:pPr>
      <w:r w:rsidRPr="0078025F">
        <w:rPr>
          <w:rFonts w:ascii="Times New Roman" w:eastAsia="Times New Roman" w:hAnsi="Times New Roman" w:cs="Times New Roman"/>
          <w:b/>
          <w:sz w:val="28"/>
          <w:szCs w:val="28"/>
          <w:shd w:val="clear" w:color="auto" w:fill="FFFFFF"/>
        </w:rPr>
        <w:t>Автор опыта:</w:t>
      </w:r>
      <w:r w:rsidR="009E0315">
        <w:rPr>
          <w:rFonts w:ascii="Times New Roman" w:eastAsia="Times New Roman" w:hAnsi="Times New Roman" w:cs="Times New Roman"/>
          <w:b/>
          <w:sz w:val="28"/>
          <w:szCs w:val="28"/>
          <w:shd w:val="clear" w:color="auto" w:fill="FFFFFF"/>
        </w:rPr>
        <w:t xml:space="preserve"> </w:t>
      </w:r>
      <w:proofErr w:type="spellStart"/>
      <w:r w:rsidRPr="0078025F">
        <w:rPr>
          <w:rFonts w:ascii="Times New Roman" w:hAnsi="Times New Roman" w:cs="Times New Roman"/>
          <w:sz w:val="28"/>
          <w:szCs w:val="28"/>
        </w:rPr>
        <w:t>Ка</w:t>
      </w:r>
      <w:r>
        <w:rPr>
          <w:rFonts w:ascii="Times New Roman" w:hAnsi="Times New Roman" w:cs="Times New Roman"/>
          <w:sz w:val="28"/>
          <w:szCs w:val="28"/>
        </w:rPr>
        <w:t>ндратьева</w:t>
      </w:r>
      <w:proofErr w:type="spellEnd"/>
      <w:r>
        <w:rPr>
          <w:rFonts w:ascii="Times New Roman" w:hAnsi="Times New Roman" w:cs="Times New Roman"/>
          <w:sz w:val="28"/>
          <w:szCs w:val="28"/>
        </w:rPr>
        <w:t xml:space="preserve"> Лариса Геннадьевна, 28.07.1968 г</w:t>
      </w:r>
      <w:r w:rsidRPr="0078025F">
        <w:rPr>
          <w:rFonts w:ascii="Times New Roman" w:hAnsi="Times New Roman" w:cs="Times New Roman"/>
          <w:sz w:val="28"/>
          <w:szCs w:val="28"/>
        </w:rPr>
        <w:t>.р. в 19</w:t>
      </w:r>
      <w:r>
        <w:rPr>
          <w:rFonts w:ascii="Times New Roman" w:hAnsi="Times New Roman" w:cs="Times New Roman"/>
          <w:sz w:val="28"/>
          <w:szCs w:val="28"/>
        </w:rPr>
        <w:t>90</w:t>
      </w:r>
      <w:r w:rsidR="00A952D9">
        <w:rPr>
          <w:rFonts w:ascii="Times New Roman" w:hAnsi="Times New Roman" w:cs="Times New Roman"/>
          <w:sz w:val="28"/>
          <w:szCs w:val="28"/>
        </w:rPr>
        <w:t> </w:t>
      </w:r>
      <w:r w:rsidRPr="0078025F">
        <w:rPr>
          <w:rFonts w:ascii="Times New Roman" w:hAnsi="Times New Roman" w:cs="Times New Roman"/>
          <w:sz w:val="28"/>
          <w:szCs w:val="28"/>
        </w:rPr>
        <w:t>г. окончила МГУ им. Н.П. Огарева по специальности «</w:t>
      </w:r>
      <w:r>
        <w:rPr>
          <w:rFonts w:ascii="Times New Roman" w:hAnsi="Times New Roman" w:cs="Times New Roman"/>
          <w:sz w:val="28"/>
          <w:szCs w:val="28"/>
        </w:rPr>
        <w:t>История</w:t>
      </w:r>
      <w:r w:rsidRPr="0078025F">
        <w:rPr>
          <w:rFonts w:ascii="Times New Roman" w:hAnsi="Times New Roman" w:cs="Times New Roman"/>
          <w:sz w:val="28"/>
          <w:szCs w:val="28"/>
        </w:rPr>
        <w:t>» с присвоением квалификации «</w:t>
      </w:r>
      <w:r>
        <w:rPr>
          <w:rFonts w:ascii="Times New Roman" w:hAnsi="Times New Roman" w:cs="Times New Roman"/>
          <w:sz w:val="28"/>
          <w:szCs w:val="28"/>
        </w:rPr>
        <w:t>Историк, преподаватель истории и обществоведения</w:t>
      </w:r>
      <w:r w:rsidRPr="0078025F">
        <w:rPr>
          <w:rFonts w:ascii="Times New Roman" w:eastAsia="Lucida Sans Unicode" w:hAnsi="Times New Roman" w:cs="Times New Roman"/>
          <w:bCs/>
          <w:sz w:val="28"/>
          <w:szCs w:val="28"/>
        </w:rPr>
        <w:t>»</w:t>
      </w:r>
      <w:r w:rsidRPr="0078025F">
        <w:rPr>
          <w:rFonts w:ascii="Times New Roman" w:hAnsi="Times New Roman" w:cs="Times New Roman"/>
          <w:sz w:val="28"/>
          <w:szCs w:val="28"/>
        </w:rPr>
        <w:t xml:space="preserve">. С 1999 года преподаватель </w:t>
      </w:r>
      <w:r>
        <w:rPr>
          <w:rFonts w:ascii="Times New Roman" w:hAnsi="Times New Roman" w:cs="Times New Roman"/>
          <w:sz w:val="28"/>
          <w:szCs w:val="28"/>
        </w:rPr>
        <w:t>общественных дисциплин</w:t>
      </w:r>
      <w:r w:rsidRPr="0078025F">
        <w:rPr>
          <w:rFonts w:ascii="Times New Roman" w:hAnsi="Times New Roman" w:cs="Times New Roman"/>
          <w:sz w:val="28"/>
          <w:szCs w:val="28"/>
        </w:rPr>
        <w:t xml:space="preserve"> Саранского государственного промышленно-экономического колледжа. Общий стаж работы - </w:t>
      </w:r>
      <w:r>
        <w:rPr>
          <w:rFonts w:ascii="Times New Roman" w:hAnsi="Times New Roman" w:cs="Times New Roman"/>
          <w:sz w:val="28"/>
          <w:szCs w:val="28"/>
        </w:rPr>
        <w:t>32</w:t>
      </w:r>
      <w:r w:rsidRPr="0078025F">
        <w:rPr>
          <w:rFonts w:ascii="Times New Roman" w:hAnsi="Times New Roman" w:cs="Times New Roman"/>
          <w:sz w:val="28"/>
          <w:szCs w:val="28"/>
        </w:rPr>
        <w:t xml:space="preserve"> года, педагогический стаж – 2</w:t>
      </w:r>
      <w:r>
        <w:rPr>
          <w:rFonts w:ascii="Times New Roman" w:hAnsi="Times New Roman" w:cs="Times New Roman"/>
          <w:sz w:val="28"/>
          <w:szCs w:val="28"/>
        </w:rPr>
        <w:t>6 лет</w:t>
      </w:r>
      <w:r w:rsidRPr="0078025F">
        <w:rPr>
          <w:rFonts w:ascii="Times New Roman" w:hAnsi="Times New Roman" w:cs="Times New Roman"/>
          <w:sz w:val="28"/>
          <w:szCs w:val="28"/>
        </w:rPr>
        <w:t>.</w:t>
      </w:r>
    </w:p>
    <w:p w:rsidR="00B0366B" w:rsidRDefault="00E256A2" w:rsidP="00A952D9">
      <w:pPr>
        <w:spacing w:before="0" w:after="0"/>
        <w:jc w:val="both"/>
        <w:rPr>
          <w:rFonts w:ascii="Times New Roman" w:hAnsi="Times New Roman" w:cs="Times New Roman"/>
          <w:sz w:val="28"/>
          <w:szCs w:val="28"/>
        </w:rPr>
      </w:pPr>
      <w:r w:rsidRPr="00D06BB5">
        <w:rPr>
          <w:rFonts w:ascii="Times New Roman" w:hAnsi="Times New Roman" w:cs="Times New Roman"/>
          <w:b/>
          <w:sz w:val="28"/>
          <w:szCs w:val="28"/>
        </w:rPr>
        <w:t>Актуальность</w:t>
      </w:r>
      <w:r w:rsidR="00B36093">
        <w:rPr>
          <w:rFonts w:ascii="Times New Roman" w:hAnsi="Times New Roman" w:cs="Times New Roman"/>
          <w:b/>
          <w:sz w:val="28"/>
          <w:szCs w:val="28"/>
        </w:rPr>
        <w:t>:</w:t>
      </w:r>
      <w:r w:rsidR="009E0315">
        <w:rPr>
          <w:rFonts w:ascii="Times New Roman" w:hAnsi="Times New Roman" w:cs="Times New Roman"/>
          <w:b/>
          <w:sz w:val="28"/>
          <w:szCs w:val="28"/>
        </w:rPr>
        <w:t xml:space="preserve"> </w:t>
      </w:r>
      <w:r w:rsidR="008404BA">
        <w:rPr>
          <w:rFonts w:ascii="Times New Roman" w:hAnsi="Times New Roman" w:cs="Times New Roman"/>
          <w:sz w:val="28"/>
          <w:szCs w:val="28"/>
        </w:rPr>
        <w:t>В условиях реализации ФГОС СПО</w:t>
      </w:r>
      <w:r w:rsidR="00865C96">
        <w:rPr>
          <w:rFonts w:ascii="Times New Roman" w:hAnsi="Times New Roman" w:cs="Times New Roman"/>
          <w:sz w:val="28"/>
          <w:szCs w:val="28"/>
        </w:rPr>
        <w:t>,</w:t>
      </w:r>
      <w:r w:rsidR="005D1977">
        <w:rPr>
          <w:rFonts w:ascii="Times New Roman" w:hAnsi="Times New Roman" w:cs="Times New Roman"/>
          <w:sz w:val="28"/>
          <w:szCs w:val="28"/>
        </w:rPr>
        <w:t xml:space="preserve"> </w:t>
      </w:r>
      <w:r w:rsidR="00865C96">
        <w:rPr>
          <w:rFonts w:ascii="Times New Roman" w:hAnsi="Times New Roman" w:cs="Times New Roman"/>
          <w:sz w:val="28"/>
          <w:szCs w:val="28"/>
        </w:rPr>
        <w:t>наряду с аудиторной деятельностью, особое внимание уделяется самостоятельной работе студентов. Одним из методов организации самостоятельной работы студентов является использование в учебном процессе рабочей тетради, что позволяет оптимизировать учебный процесс</w:t>
      </w:r>
      <w:r w:rsidR="00525354">
        <w:rPr>
          <w:rFonts w:ascii="Times New Roman" w:hAnsi="Times New Roman" w:cs="Times New Roman"/>
          <w:sz w:val="28"/>
          <w:szCs w:val="28"/>
        </w:rPr>
        <w:t>, обеспечить качественное усвоение материала, активизировать учебно-познавательную деятельность, сформировать навыки самообразования</w:t>
      </w:r>
      <w:r w:rsidR="00865C96">
        <w:rPr>
          <w:rFonts w:ascii="Times New Roman" w:hAnsi="Times New Roman" w:cs="Times New Roman"/>
          <w:sz w:val="28"/>
          <w:szCs w:val="28"/>
        </w:rPr>
        <w:t>.</w:t>
      </w:r>
      <w:r w:rsidR="004B29E7">
        <w:rPr>
          <w:rFonts w:ascii="Times New Roman" w:hAnsi="Times New Roman" w:cs="Times New Roman"/>
          <w:sz w:val="28"/>
          <w:szCs w:val="28"/>
        </w:rPr>
        <w:t xml:space="preserve"> Использование рабочей тетради позволяет наиболее полно охватить </w:t>
      </w:r>
      <w:r w:rsidR="002B25B4">
        <w:rPr>
          <w:rFonts w:ascii="Times New Roman" w:hAnsi="Times New Roman" w:cs="Times New Roman"/>
          <w:sz w:val="28"/>
          <w:szCs w:val="28"/>
        </w:rPr>
        <w:t>тематику дисциплины, заложенную в Рабочую программу.</w:t>
      </w:r>
    </w:p>
    <w:p w:rsidR="00B36093" w:rsidRPr="0078025F" w:rsidRDefault="00B36093" w:rsidP="00A952D9">
      <w:pPr>
        <w:spacing w:before="0" w:after="0"/>
        <w:jc w:val="both"/>
        <w:rPr>
          <w:rFonts w:ascii="Times New Roman" w:hAnsi="Times New Roman" w:cs="Times New Roman"/>
          <w:color w:val="000000"/>
          <w:sz w:val="28"/>
          <w:szCs w:val="28"/>
          <w:shd w:val="clear" w:color="auto" w:fill="F5F5F5"/>
        </w:rPr>
      </w:pPr>
      <w:r w:rsidRPr="0078025F">
        <w:rPr>
          <w:rFonts w:ascii="Times New Roman" w:hAnsi="Times New Roman" w:cs="Times New Roman"/>
          <w:b/>
          <w:sz w:val="28"/>
          <w:szCs w:val="28"/>
        </w:rPr>
        <w:t>Основная идея опыта</w:t>
      </w:r>
      <w:r w:rsidR="009379E7">
        <w:rPr>
          <w:rFonts w:ascii="Times New Roman" w:hAnsi="Times New Roman" w:cs="Times New Roman"/>
          <w:b/>
          <w:sz w:val="28"/>
          <w:szCs w:val="28"/>
        </w:rPr>
        <w:t xml:space="preserve">: </w:t>
      </w:r>
      <w:r w:rsidR="00331501" w:rsidRPr="00331501">
        <w:rPr>
          <w:rFonts w:ascii="Times New Roman" w:hAnsi="Times New Roman" w:cs="Times New Roman"/>
          <w:bCs/>
          <w:sz w:val="28"/>
          <w:szCs w:val="28"/>
        </w:rPr>
        <w:t>с</w:t>
      </w:r>
      <w:r w:rsidR="006A1E4D" w:rsidRPr="006A1E4D">
        <w:rPr>
          <w:rFonts w:ascii="Times New Roman" w:hAnsi="Times New Roman" w:cs="Times New Roman"/>
          <w:bCs/>
          <w:sz w:val="28"/>
          <w:szCs w:val="28"/>
        </w:rPr>
        <w:t>формировать элементы</w:t>
      </w:r>
      <w:r w:rsidR="009E0315">
        <w:rPr>
          <w:rFonts w:ascii="Times New Roman" w:hAnsi="Times New Roman" w:cs="Times New Roman"/>
          <w:bCs/>
          <w:sz w:val="28"/>
          <w:szCs w:val="28"/>
        </w:rPr>
        <w:t xml:space="preserve"> </w:t>
      </w:r>
      <w:r w:rsidR="006A1E4D" w:rsidRPr="006A1E4D">
        <w:rPr>
          <w:rFonts w:ascii="Times New Roman" w:hAnsi="Times New Roman" w:cs="Times New Roman"/>
          <w:bCs/>
          <w:sz w:val="28"/>
          <w:szCs w:val="28"/>
        </w:rPr>
        <w:t xml:space="preserve">личностного </w:t>
      </w:r>
      <w:r w:rsidR="006A1E4D">
        <w:rPr>
          <w:rFonts w:ascii="Times New Roman" w:hAnsi="Times New Roman" w:cs="Times New Roman"/>
          <w:bCs/>
          <w:sz w:val="28"/>
          <w:szCs w:val="28"/>
        </w:rPr>
        <w:t>развития</w:t>
      </w:r>
      <w:r w:rsidR="00FF4013">
        <w:rPr>
          <w:rFonts w:ascii="Times New Roman" w:hAnsi="Times New Roman" w:cs="Times New Roman"/>
          <w:bCs/>
          <w:sz w:val="28"/>
          <w:szCs w:val="28"/>
        </w:rPr>
        <w:t xml:space="preserve"> и</w:t>
      </w:r>
      <w:r w:rsidR="006A1E4D">
        <w:rPr>
          <w:rFonts w:ascii="Times New Roman" w:hAnsi="Times New Roman" w:cs="Times New Roman"/>
          <w:bCs/>
          <w:sz w:val="28"/>
          <w:szCs w:val="28"/>
        </w:rPr>
        <w:t xml:space="preserve"> личностного роста</w:t>
      </w:r>
      <w:r w:rsidR="00E544C3">
        <w:rPr>
          <w:rFonts w:ascii="Times New Roman" w:hAnsi="Times New Roman" w:cs="Times New Roman"/>
          <w:bCs/>
          <w:sz w:val="28"/>
          <w:szCs w:val="28"/>
        </w:rPr>
        <w:t xml:space="preserve"> обучающегося</w:t>
      </w:r>
      <w:r w:rsidR="006A1E4D">
        <w:rPr>
          <w:rFonts w:ascii="Times New Roman" w:hAnsi="Times New Roman" w:cs="Times New Roman"/>
          <w:bCs/>
          <w:sz w:val="28"/>
          <w:szCs w:val="28"/>
        </w:rPr>
        <w:t>,</w:t>
      </w:r>
      <w:r w:rsidR="009E0315">
        <w:rPr>
          <w:rFonts w:ascii="Times New Roman" w:hAnsi="Times New Roman" w:cs="Times New Roman"/>
          <w:bCs/>
          <w:sz w:val="28"/>
          <w:szCs w:val="28"/>
        </w:rPr>
        <w:t xml:space="preserve"> </w:t>
      </w:r>
      <w:r w:rsidR="00B0366B" w:rsidRPr="00B0366B">
        <w:rPr>
          <w:rFonts w:ascii="Times New Roman" w:hAnsi="Times New Roman" w:cs="Times New Roman"/>
          <w:sz w:val="28"/>
          <w:szCs w:val="28"/>
        </w:rPr>
        <w:t>научить студентов анализ</w:t>
      </w:r>
      <w:r w:rsidR="001C6667">
        <w:rPr>
          <w:rFonts w:ascii="Times New Roman" w:hAnsi="Times New Roman" w:cs="Times New Roman"/>
          <w:sz w:val="28"/>
          <w:szCs w:val="28"/>
        </w:rPr>
        <w:t>ировать философские тексты</w:t>
      </w:r>
      <w:r w:rsidR="006A1E4D">
        <w:rPr>
          <w:rFonts w:ascii="Times New Roman" w:hAnsi="Times New Roman" w:cs="Times New Roman"/>
          <w:sz w:val="28"/>
          <w:szCs w:val="28"/>
        </w:rPr>
        <w:t xml:space="preserve">, </w:t>
      </w:r>
      <w:r w:rsidR="00F6652D">
        <w:rPr>
          <w:rFonts w:ascii="Times New Roman" w:hAnsi="Times New Roman" w:cs="Times New Roman"/>
          <w:sz w:val="28"/>
          <w:szCs w:val="28"/>
        </w:rPr>
        <w:t>сравн</w:t>
      </w:r>
      <w:r w:rsidR="006A1E4D">
        <w:rPr>
          <w:rFonts w:ascii="Times New Roman" w:hAnsi="Times New Roman" w:cs="Times New Roman"/>
          <w:sz w:val="28"/>
          <w:szCs w:val="28"/>
        </w:rPr>
        <w:t xml:space="preserve">ивать </w:t>
      </w:r>
      <w:r w:rsidR="004B29E7">
        <w:rPr>
          <w:rFonts w:ascii="Times New Roman" w:hAnsi="Times New Roman" w:cs="Times New Roman"/>
          <w:sz w:val="28"/>
          <w:szCs w:val="28"/>
        </w:rPr>
        <w:t>концепции</w:t>
      </w:r>
      <w:r w:rsidR="006A1E4D">
        <w:rPr>
          <w:rFonts w:ascii="Times New Roman" w:hAnsi="Times New Roman" w:cs="Times New Roman"/>
          <w:sz w:val="28"/>
          <w:szCs w:val="28"/>
        </w:rPr>
        <w:t xml:space="preserve"> и</w:t>
      </w:r>
      <w:r w:rsidR="004B29E7">
        <w:rPr>
          <w:rFonts w:ascii="Times New Roman" w:hAnsi="Times New Roman" w:cs="Times New Roman"/>
          <w:sz w:val="28"/>
          <w:szCs w:val="28"/>
        </w:rPr>
        <w:t xml:space="preserve"> идеи</w:t>
      </w:r>
      <w:r w:rsidR="006A1E4D">
        <w:rPr>
          <w:rFonts w:ascii="Times New Roman" w:hAnsi="Times New Roman" w:cs="Times New Roman"/>
          <w:sz w:val="28"/>
          <w:szCs w:val="28"/>
        </w:rPr>
        <w:t xml:space="preserve"> великих мыслителей</w:t>
      </w:r>
      <w:r w:rsidR="004B29E7">
        <w:rPr>
          <w:rFonts w:ascii="Times New Roman" w:hAnsi="Times New Roman" w:cs="Times New Roman"/>
          <w:sz w:val="28"/>
          <w:szCs w:val="28"/>
        </w:rPr>
        <w:t>,</w:t>
      </w:r>
      <w:r w:rsidR="006A1E4D">
        <w:rPr>
          <w:rFonts w:ascii="Times New Roman" w:hAnsi="Times New Roman" w:cs="Times New Roman"/>
          <w:sz w:val="28"/>
          <w:szCs w:val="28"/>
        </w:rPr>
        <w:t xml:space="preserve"> делать логические умозаключения и подтверждать их фактами, </w:t>
      </w:r>
      <w:r w:rsidR="00331501">
        <w:rPr>
          <w:rFonts w:ascii="Times New Roman" w:hAnsi="Times New Roman" w:cs="Times New Roman"/>
          <w:sz w:val="28"/>
          <w:szCs w:val="28"/>
        </w:rPr>
        <w:t>выработать</w:t>
      </w:r>
      <w:r w:rsidR="009E0315">
        <w:rPr>
          <w:rFonts w:ascii="Times New Roman" w:hAnsi="Times New Roman" w:cs="Times New Roman"/>
          <w:sz w:val="28"/>
          <w:szCs w:val="28"/>
        </w:rPr>
        <w:t xml:space="preserve"> </w:t>
      </w:r>
      <w:r w:rsidR="00F6652D">
        <w:rPr>
          <w:rFonts w:ascii="Times New Roman" w:hAnsi="Times New Roman" w:cs="Times New Roman"/>
          <w:sz w:val="28"/>
          <w:szCs w:val="28"/>
        </w:rPr>
        <w:t>навыки поиска</w:t>
      </w:r>
      <w:r w:rsidR="00765FDE">
        <w:rPr>
          <w:rFonts w:ascii="Times New Roman" w:hAnsi="Times New Roman" w:cs="Times New Roman"/>
          <w:sz w:val="28"/>
          <w:szCs w:val="28"/>
        </w:rPr>
        <w:t xml:space="preserve"> ключевой идеи</w:t>
      </w:r>
      <w:r w:rsidR="006A1E4D">
        <w:rPr>
          <w:rFonts w:ascii="Times New Roman" w:hAnsi="Times New Roman" w:cs="Times New Roman"/>
          <w:sz w:val="28"/>
          <w:szCs w:val="28"/>
        </w:rPr>
        <w:t>.</w:t>
      </w:r>
    </w:p>
    <w:p w:rsidR="0082112A" w:rsidRDefault="009379E7" w:rsidP="00A952D9">
      <w:pPr>
        <w:spacing w:before="0" w:after="0"/>
        <w:jc w:val="both"/>
        <w:rPr>
          <w:rFonts w:ascii="Times New Roman" w:hAnsi="Times New Roman" w:cs="Times New Roman"/>
          <w:sz w:val="28"/>
          <w:szCs w:val="28"/>
        </w:rPr>
      </w:pPr>
      <w:r w:rsidRPr="00B22D05">
        <w:rPr>
          <w:rFonts w:ascii="Times New Roman" w:hAnsi="Times New Roman" w:cs="Times New Roman"/>
          <w:b/>
          <w:sz w:val="28"/>
        </w:rPr>
        <w:t>Диапазон опыта</w:t>
      </w:r>
      <w:r w:rsidRPr="00E05247">
        <w:rPr>
          <w:rFonts w:ascii="Times New Roman" w:hAnsi="Times New Roman" w:cs="Times New Roman"/>
          <w:sz w:val="28"/>
          <w:szCs w:val="28"/>
        </w:rPr>
        <w:t>:</w:t>
      </w:r>
      <w:r w:rsidR="009E0315">
        <w:rPr>
          <w:rFonts w:ascii="Times New Roman" w:hAnsi="Times New Roman" w:cs="Times New Roman"/>
          <w:sz w:val="28"/>
          <w:szCs w:val="28"/>
        </w:rPr>
        <w:t xml:space="preserve"> </w:t>
      </w:r>
      <w:r w:rsidR="002B25B4" w:rsidRPr="001C6667">
        <w:rPr>
          <w:rFonts w:ascii="Times New Roman" w:hAnsi="Times New Roman" w:cs="Times New Roman"/>
          <w:sz w:val="28"/>
          <w:szCs w:val="28"/>
        </w:rPr>
        <w:t>реализация Рабочей программы дисциплины «Основы философии»</w:t>
      </w:r>
      <w:r w:rsidR="005D1977">
        <w:rPr>
          <w:rFonts w:ascii="Times New Roman" w:hAnsi="Times New Roman" w:cs="Times New Roman"/>
          <w:sz w:val="28"/>
          <w:szCs w:val="28"/>
        </w:rPr>
        <w:t xml:space="preserve"> </w:t>
      </w:r>
      <w:r w:rsidR="0082112A" w:rsidRPr="001C6667">
        <w:rPr>
          <w:rFonts w:ascii="Times New Roman" w:hAnsi="Times New Roman" w:cs="Times New Roman"/>
          <w:sz w:val="28"/>
          <w:szCs w:val="28"/>
        </w:rPr>
        <w:t>(</w:t>
      </w:r>
      <w:r w:rsidR="0082112A" w:rsidRPr="0082112A">
        <w:rPr>
          <w:rFonts w:ascii="Times New Roman" w:hAnsi="Times New Roman" w:cs="Times New Roman"/>
          <w:sz w:val="28"/>
          <w:szCs w:val="28"/>
        </w:rPr>
        <w:t>учебный процесс</w:t>
      </w:r>
      <w:r w:rsidR="001C6667">
        <w:rPr>
          <w:rFonts w:ascii="Times New Roman" w:hAnsi="Times New Roman" w:cs="Times New Roman"/>
          <w:sz w:val="28"/>
          <w:szCs w:val="28"/>
        </w:rPr>
        <w:t xml:space="preserve"> и</w:t>
      </w:r>
      <w:r w:rsidR="009E0315">
        <w:rPr>
          <w:rFonts w:ascii="Times New Roman" w:hAnsi="Times New Roman" w:cs="Times New Roman"/>
          <w:sz w:val="28"/>
          <w:szCs w:val="28"/>
        </w:rPr>
        <w:t xml:space="preserve"> </w:t>
      </w:r>
      <w:r w:rsidR="001C6667" w:rsidRPr="0082112A">
        <w:rPr>
          <w:rFonts w:ascii="Times New Roman" w:hAnsi="Times New Roman" w:cs="Times New Roman"/>
          <w:sz w:val="28"/>
          <w:szCs w:val="28"/>
        </w:rPr>
        <w:t xml:space="preserve">внеаудиторная деятельность студентов </w:t>
      </w:r>
      <w:r w:rsidR="0082112A" w:rsidRPr="0082112A">
        <w:rPr>
          <w:rFonts w:ascii="Times New Roman" w:hAnsi="Times New Roman" w:cs="Times New Roman"/>
          <w:sz w:val="28"/>
          <w:szCs w:val="28"/>
        </w:rPr>
        <w:t>специальност</w:t>
      </w:r>
      <w:r w:rsidR="001C6667">
        <w:rPr>
          <w:rFonts w:ascii="Times New Roman" w:hAnsi="Times New Roman" w:cs="Times New Roman"/>
          <w:sz w:val="28"/>
          <w:szCs w:val="28"/>
        </w:rPr>
        <w:t>ей</w:t>
      </w:r>
      <w:r w:rsidR="0082112A" w:rsidRPr="0082112A">
        <w:rPr>
          <w:rFonts w:ascii="Times New Roman" w:hAnsi="Times New Roman" w:cs="Times New Roman"/>
          <w:sz w:val="28"/>
          <w:szCs w:val="28"/>
        </w:rPr>
        <w:t xml:space="preserve"> технического профиля в СПО</w:t>
      </w:r>
      <w:r w:rsidR="001C6667">
        <w:rPr>
          <w:rFonts w:ascii="Times New Roman" w:hAnsi="Times New Roman" w:cs="Times New Roman"/>
          <w:sz w:val="28"/>
          <w:szCs w:val="28"/>
        </w:rPr>
        <w:t>).</w:t>
      </w:r>
    </w:p>
    <w:p w:rsidR="00DB4ED3" w:rsidRDefault="00DB4ED3" w:rsidP="00A952D9">
      <w:pPr>
        <w:spacing w:before="0" w:after="0"/>
        <w:jc w:val="both"/>
        <w:rPr>
          <w:rFonts w:ascii="Times New Roman" w:hAnsi="Times New Roman" w:cs="Times New Roman"/>
          <w:sz w:val="28"/>
          <w:szCs w:val="28"/>
        </w:rPr>
      </w:pPr>
    </w:p>
    <w:p w:rsidR="00FF4013" w:rsidRDefault="009379E7" w:rsidP="00A952D9">
      <w:pPr>
        <w:spacing w:before="0" w:after="0"/>
        <w:jc w:val="both"/>
        <w:rPr>
          <w:rFonts w:ascii="Times New Roman" w:hAnsi="Times New Roman" w:cs="Times New Roman"/>
          <w:bCs/>
          <w:sz w:val="28"/>
          <w:szCs w:val="28"/>
          <w:shd w:val="clear" w:color="auto" w:fill="FFFFFF"/>
        </w:rPr>
      </w:pPr>
      <w:r w:rsidRPr="0078025F">
        <w:rPr>
          <w:rFonts w:ascii="Times New Roman" w:hAnsi="Times New Roman" w:cs="Times New Roman"/>
          <w:b/>
          <w:sz w:val="28"/>
          <w:szCs w:val="28"/>
          <w:shd w:val="clear" w:color="auto" w:fill="FFFFFF"/>
        </w:rPr>
        <w:lastRenderedPageBreak/>
        <w:t>Теоретическая база опыта</w:t>
      </w:r>
      <w:r w:rsidR="006E017A">
        <w:rPr>
          <w:rFonts w:ascii="Times New Roman" w:hAnsi="Times New Roman" w:cs="Times New Roman"/>
          <w:b/>
          <w:sz w:val="28"/>
          <w:szCs w:val="28"/>
          <w:shd w:val="clear" w:color="auto" w:fill="FFFFFF"/>
        </w:rPr>
        <w:t xml:space="preserve">: </w:t>
      </w:r>
      <w:r w:rsidR="00CB7BF7">
        <w:rPr>
          <w:rFonts w:ascii="Times New Roman" w:hAnsi="Times New Roman" w:cs="Times New Roman"/>
          <w:bCs/>
          <w:sz w:val="28"/>
          <w:szCs w:val="28"/>
          <w:shd w:val="clear" w:color="auto" w:fill="FFFFFF"/>
        </w:rPr>
        <w:t xml:space="preserve">теоретической базой данного педагогического опыта является </w:t>
      </w:r>
      <w:r w:rsidR="00FF4013">
        <w:rPr>
          <w:rFonts w:ascii="Times New Roman" w:hAnsi="Times New Roman" w:cs="Times New Roman"/>
          <w:bCs/>
          <w:sz w:val="28"/>
          <w:szCs w:val="28"/>
          <w:shd w:val="clear" w:color="auto" w:fill="FFFFFF"/>
        </w:rPr>
        <w:t xml:space="preserve">концепция </w:t>
      </w:r>
      <w:r w:rsidR="00CB7BF7">
        <w:rPr>
          <w:rFonts w:ascii="Times New Roman" w:hAnsi="Times New Roman" w:cs="Times New Roman"/>
          <w:bCs/>
          <w:sz w:val="28"/>
          <w:szCs w:val="28"/>
          <w:shd w:val="clear" w:color="auto" w:fill="FFFFFF"/>
        </w:rPr>
        <w:t>личностно-ориентированного обучения</w:t>
      </w:r>
      <w:r w:rsidR="00FF4013">
        <w:rPr>
          <w:rFonts w:ascii="Times New Roman" w:hAnsi="Times New Roman" w:cs="Times New Roman"/>
          <w:bCs/>
          <w:sz w:val="28"/>
          <w:szCs w:val="28"/>
          <w:shd w:val="clear" w:color="auto" w:fill="FFFFFF"/>
        </w:rPr>
        <w:t xml:space="preserve"> (Н.А. Алексеев, И.С. </w:t>
      </w:r>
      <w:proofErr w:type="spellStart"/>
      <w:r w:rsidR="00FF4013">
        <w:rPr>
          <w:rFonts w:ascii="Times New Roman" w:hAnsi="Times New Roman" w:cs="Times New Roman"/>
          <w:bCs/>
          <w:sz w:val="28"/>
          <w:szCs w:val="28"/>
          <w:shd w:val="clear" w:color="auto" w:fill="FFFFFF"/>
        </w:rPr>
        <w:t>Якиманская</w:t>
      </w:r>
      <w:proofErr w:type="spellEnd"/>
      <w:r w:rsidR="00FF4013">
        <w:rPr>
          <w:rFonts w:ascii="Times New Roman" w:hAnsi="Times New Roman" w:cs="Times New Roman"/>
          <w:bCs/>
          <w:sz w:val="28"/>
          <w:szCs w:val="28"/>
          <w:shd w:val="clear" w:color="auto" w:fill="FFFFFF"/>
        </w:rPr>
        <w:t>),</w:t>
      </w:r>
      <w:r w:rsidR="00A952D9">
        <w:rPr>
          <w:rFonts w:ascii="Times New Roman" w:hAnsi="Times New Roman" w:cs="Times New Roman"/>
          <w:bCs/>
          <w:sz w:val="28"/>
          <w:szCs w:val="28"/>
          <w:shd w:val="clear" w:color="auto" w:fill="FFFFFF"/>
        </w:rPr>
        <w:t xml:space="preserve"> </w:t>
      </w:r>
      <w:r w:rsidR="00FF4013">
        <w:rPr>
          <w:rFonts w:ascii="Times New Roman" w:hAnsi="Times New Roman" w:cs="Times New Roman"/>
          <w:bCs/>
          <w:sz w:val="28"/>
          <w:szCs w:val="28"/>
          <w:shd w:val="clear" w:color="auto" w:fill="FFFFFF"/>
        </w:rPr>
        <w:t xml:space="preserve">концепция развивающего обучения (Л.С. Выготский, В.В. Давыдов), идеи гуманизации и </w:t>
      </w:r>
      <w:proofErr w:type="spellStart"/>
      <w:r w:rsidR="00FF4013">
        <w:rPr>
          <w:rFonts w:ascii="Times New Roman" w:hAnsi="Times New Roman" w:cs="Times New Roman"/>
          <w:bCs/>
          <w:sz w:val="28"/>
          <w:szCs w:val="28"/>
          <w:shd w:val="clear" w:color="auto" w:fill="FFFFFF"/>
        </w:rPr>
        <w:t>гуманитаризации</w:t>
      </w:r>
      <w:proofErr w:type="spellEnd"/>
      <w:r w:rsidR="00FF4013">
        <w:rPr>
          <w:rFonts w:ascii="Times New Roman" w:hAnsi="Times New Roman" w:cs="Times New Roman"/>
          <w:bCs/>
          <w:sz w:val="28"/>
          <w:szCs w:val="28"/>
          <w:shd w:val="clear" w:color="auto" w:fill="FFFFFF"/>
        </w:rPr>
        <w:t xml:space="preserve"> исторического образования (Ш.А. </w:t>
      </w:r>
      <w:proofErr w:type="spellStart"/>
      <w:r w:rsidR="00FF4013">
        <w:rPr>
          <w:rFonts w:ascii="Times New Roman" w:hAnsi="Times New Roman" w:cs="Times New Roman"/>
          <w:bCs/>
          <w:sz w:val="28"/>
          <w:szCs w:val="28"/>
          <w:shd w:val="clear" w:color="auto" w:fill="FFFFFF"/>
        </w:rPr>
        <w:t>Амонашвили</w:t>
      </w:r>
      <w:proofErr w:type="spellEnd"/>
      <w:r w:rsidR="00FF4013">
        <w:rPr>
          <w:rFonts w:ascii="Times New Roman" w:hAnsi="Times New Roman" w:cs="Times New Roman"/>
          <w:bCs/>
          <w:sz w:val="28"/>
          <w:szCs w:val="28"/>
          <w:shd w:val="clear" w:color="auto" w:fill="FFFFFF"/>
        </w:rPr>
        <w:t xml:space="preserve">, М.Н. </w:t>
      </w:r>
      <w:proofErr w:type="spellStart"/>
      <w:r w:rsidR="00FF4013">
        <w:rPr>
          <w:rFonts w:ascii="Times New Roman" w:hAnsi="Times New Roman" w:cs="Times New Roman"/>
          <w:bCs/>
          <w:sz w:val="28"/>
          <w:szCs w:val="28"/>
          <w:shd w:val="clear" w:color="auto" w:fill="FFFFFF"/>
        </w:rPr>
        <w:t>Берулава</w:t>
      </w:r>
      <w:proofErr w:type="spellEnd"/>
      <w:r w:rsidR="00FF4013">
        <w:rPr>
          <w:rFonts w:ascii="Times New Roman" w:hAnsi="Times New Roman" w:cs="Times New Roman"/>
          <w:bCs/>
          <w:sz w:val="28"/>
          <w:szCs w:val="28"/>
          <w:shd w:val="clear" w:color="auto" w:fill="FFFFFF"/>
        </w:rPr>
        <w:t>, В.С. Библер).</w:t>
      </w:r>
    </w:p>
    <w:p w:rsidR="00D06BB5" w:rsidRDefault="009379E7" w:rsidP="00A952D9">
      <w:pPr>
        <w:spacing w:before="0" w:after="0"/>
        <w:jc w:val="both"/>
        <w:rPr>
          <w:rFonts w:ascii="Times New Roman" w:hAnsi="Times New Roman" w:cs="Times New Roman"/>
          <w:sz w:val="28"/>
          <w:szCs w:val="28"/>
        </w:rPr>
      </w:pPr>
      <w:r w:rsidRPr="0078025F">
        <w:rPr>
          <w:rFonts w:ascii="Times New Roman" w:hAnsi="Times New Roman" w:cs="Times New Roman"/>
          <w:b/>
          <w:sz w:val="28"/>
          <w:szCs w:val="28"/>
        </w:rPr>
        <w:t xml:space="preserve">Результативность </w:t>
      </w:r>
      <w:r w:rsidR="00331501" w:rsidRPr="0078025F">
        <w:rPr>
          <w:rFonts w:ascii="Times New Roman" w:hAnsi="Times New Roman" w:cs="Times New Roman"/>
          <w:b/>
          <w:sz w:val="28"/>
          <w:szCs w:val="28"/>
        </w:rPr>
        <w:t>опыт</w:t>
      </w:r>
      <w:r w:rsidR="00331501">
        <w:rPr>
          <w:rFonts w:ascii="Times New Roman" w:hAnsi="Times New Roman" w:cs="Times New Roman"/>
          <w:b/>
          <w:sz w:val="28"/>
          <w:szCs w:val="28"/>
        </w:rPr>
        <w:t>а:</w:t>
      </w:r>
      <w:r w:rsidR="009E0315">
        <w:rPr>
          <w:rFonts w:ascii="Times New Roman" w:hAnsi="Times New Roman" w:cs="Times New Roman"/>
          <w:b/>
          <w:sz w:val="28"/>
          <w:szCs w:val="28"/>
        </w:rPr>
        <w:t xml:space="preserve"> </w:t>
      </w:r>
      <w:r w:rsidR="00D06BB5">
        <w:rPr>
          <w:rFonts w:ascii="Times New Roman" w:hAnsi="Times New Roman" w:cs="Times New Roman"/>
          <w:sz w:val="28"/>
          <w:szCs w:val="28"/>
        </w:rPr>
        <w:t>П</w:t>
      </w:r>
      <w:r w:rsidR="00E256A2" w:rsidRPr="00E256A2">
        <w:rPr>
          <w:rFonts w:ascii="Times New Roman" w:hAnsi="Times New Roman" w:cs="Times New Roman"/>
          <w:sz w:val="28"/>
          <w:szCs w:val="28"/>
        </w:rPr>
        <w:t xml:space="preserve">рактика работы со студентами </w:t>
      </w:r>
      <w:r w:rsidR="00E256A2" w:rsidRPr="00FA43B3">
        <w:rPr>
          <w:rFonts w:ascii="Times New Roman" w:hAnsi="Times New Roman" w:cs="Times New Roman"/>
          <w:sz w:val="28"/>
          <w:szCs w:val="28"/>
        </w:rPr>
        <w:t>II-III курсов специальност</w:t>
      </w:r>
      <w:r w:rsidR="00E544C3">
        <w:rPr>
          <w:rFonts w:ascii="Times New Roman" w:hAnsi="Times New Roman" w:cs="Times New Roman"/>
          <w:sz w:val="28"/>
          <w:szCs w:val="28"/>
        </w:rPr>
        <w:t>ей технического профиля</w:t>
      </w:r>
      <w:r w:rsidR="00E256A2" w:rsidRPr="00E256A2">
        <w:rPr>
          <w:rFonts w:ascii="Times New Roman" w:hAnsi="Times New Roman" w:cs="Times New Roman"/>
          <w:sz w:val="28"/>
          <w:szCs w:val="28"/>
        </w:rPr>
        <w:t xml:space="preserve"> свидетельствует о том, что, к сожалению, подавляющее большинство студентов не обладает навыками целенаправленной организации умственного труда и самостоятельной работы. Для многих из них одной из основных задач, решаем</w:t>
      </w:r>
      <w:r w:rsidR="00331501">
        <w:rPr>
          <w:rFonts w:ascii="Times New Roman" w:hAnsi="Times New Roman" w:cs="Times New Roman"/>
          <w:sz w:val="28"/>
          <w:szCs w:val="28"/>
        </w:rPr>
        <w:t>ых</w:t>
      </w:r>
      <w:r w:rsidR="00E256A2" w:rsidRPr="00E256A2">
        <w:rPr>
          <w:rFonts w:ascii="Times New Roman" w:hAnsi="Times New Roman" w:cs="Times New Roman"/>
          <w:sz w:val="28"/>
          <w:szCs w:val="28"/>
        </w:rPr>
        <w:t xml:space="preserve"> в ходе учебного процесса, является выработка умения осмысленного чтения и осознанного освоения изучаемого материала, умения его дифференцировать (выделять главное). Общеизвестно, что знание, которое включается в самост</w:t>
      </w:r>
      <w:r w:rsidR="00096723">
        <w:rPr>
          <w:rFonts w:ascii="Times New Roman" w:hAnsi="Times New Roman" w:cs="Times New Roman"/>
          <w:sz w:val="28"/>
          <w:szCs w:val="28"/>
        </w:rPr>
        <w:t>о</w:t>
      </w:r>
      <w:r w:rsidR="00E256A2" w:rsidRPr="00E256A2">
        <w:rPr>
          <w:rFonts w:ascii="Times New Roman" w:hAnsi="Times New Roman" w:cs="Times New Roman"/>
          <w:sz w:val="28"/>
          <w:szCs w:val="28"/>
        </w:rPr>
        <w:t xml:space="preserve">ятельную деятельность </w:t>
      </w:r>
      <w:r w:rsidR="00E544C3">
        <w:rPr>
          <w:rFonts w:ascii="Times New Roman" w:hAnsi="Times New Roman" w:cs="Times New Roman"/>
          <w:sz w:val="28"/>
          <w:szCs w:val="28"/>
        </w:rPr>
        <w:t>обучающегося</w:t>
      </w:r>
      <w:r w:rsidR="00E256A2" w:rsidRPr="00E256A2">
        <w:rPr>
          <w:rFonts w:ascii="Times New Roman" w:hAnsi="Times New Roman" w:cs="Times New Roman"/>
          <w:sz w:val="28"/>
          <w:szCs w:val="28"/>
        </w:rPr>
        <w:t xml:space="preserve">, усваивается значительно лучше в </w:t>
      </w:r>
      <w:r w:rsidR="00E256A2" w:rsidRPr="00331501">
        <w:rPr>
          <w:rFonts w:ascii="Times New Roman" w:hAnsi="Times New Roman" w:cs="Times New Roman"/>
          <w:sz w:val="28"/>
          <w:szCs w:val="28"/>
        </w:rPr>
        <w:t>сравнени</w:t>
      </w:r>
      <w:r w:rsidR="00331501">
        <w:rPr>
          <w:rFonts w:ascii="Times New Roman" w:hAnsi="Times New Roman" w:cs="Times New Roman"/>
          <w:sz w:val="28"/>
          <w:szCs w:val="28"/>
        </w:rPr>
        <w:t>и</w:t>
      </w:r>
      <w:r w:rsidR="00E256A2" w:rsidRPr="00E256A2">
        <w:rPr>
          <w:rFonts w:ascii="Times New Roman" w:hAnsi="Times New Roman" w:cs="Times New Roman"/>
          <w:sz w:val="28"/>
          <w:szCs w:val="28"/>
        </w:rPr>
        <w:t xml:space="preserve"> с тем, которое сообщается педагогом как готовое. </w:t>
      </w:r>
      <w:r w:rsidR="00F05A0E">
        <w:rPr>
          <w:rFonts w:ascii="Times New Roman" w:hAnsi="Times New Roman" w:cs="Times New Roman"/>
          <w:sz w:val="28"/>
          <w:szCs w:val="28"/>
        </w:rPr>
        <w:t xml:space="preserve">Количество часов по учебной программе «Основы философии» ограничено и не дает возможности изучать философские тексты, труды великих мыслителей. Без этого невозможно понять ключевые учения в философии. Рабочая тетрадь в учебном процессе ценна тем, что в нее включены отрывки сочинений, которые студенты читают, сравнивают, анализируют, соотносят с ключевыми понятиями. </w:t>
      </w:r>
      <w:r w:rsidR="00E544C3">
        <w:rPr>
          <w:rFonts w:ascii="Times New Roman" w:hAnsi="Times New Roman" w:cs="Times New Roman"/>
          <w:sz w:val="28"/>
          <w:szCs w:val="28"/>
        </w:rPr>
        <w:t>Поэтому</w:t>
      </w:r>
      <w:r w:rsidR="009E0315">
        <w:rPr>
          <w:rFonts w:ascii="Times New Roman" w:hAnsi="Times New Roman" w:cs="Times New Roman"/>
          <w:sz w:val="28"/>
          <w:szCs w:val="28"/>
        </w:rPr>
        <w:t xml:space="preserve"> </w:t>
      </w:r>
      <w:r w:rsidR="00E544C3">
        <w:rPr>
          <w:rFonts w:ascii="Times New Roman" w:hAnsi="Times New Roman" w:cs="Times New Roman"/>
          <w:sz w:val="28"/>
          <w:szCs w:val="28"/>
        </w:rPr>
        <w:t>использование</w:t>
      </w:r>
      <w:r w:rsidR="009E0315">
        <w:rPr>
          <w:rFonts w:ascii="Times New Roman" w:hAnsi="Times New Roman" w:cs="Times New Roman"/>
          <w:sz w:val="28"/>
          <w:szCs w:val="28"/>
        </w:rPr>
        <w:t xml:space="preserve"> </w:t>
      </w:r>
      <w:r w:rsidR="00E544C3" w:rsidRPr="00E256A2">
        <w:rPr>
          <w:rFonts w:ascii="Times New Roman" w:hAnsi="Times New Roman" w:cs="Times New Roman"/>
          <w:sz w:val="28"/>
          <w:szCs w:val="28"/>
        </w:rPr>
        <w:t>рабочих тетрадей</w:t>
      </w:r>
      <w:r w:rsidR="009E0315">
        <w:rPr>
          <w:rFonts w:ascii="Times New Roman" w:hAnsi="Times New Roman" w:cs="Times New Roman"/>
          <w:sz w:val="28"/>
          <w:szCs w:val="28"/>
        </w:rPr>
        <w:t xml:space="preserve"> </w:t>
      </w:r>
      <w:r w:rsidR="00E256A2" w:rsidRPr="00E256A2">
        <w:rPr>
          <w:rFonts w:ascii="Times New Roman" w:hAnsi="Times New Roman" w:cs="Times New Roman"/>
          <w:sz w:val="28"/>
          <w:szCs w:val="28"/>
        </w:rPr>
        <w:t>в учебн</w:t>
      </w:r>
      <w:r w:rsidR="00E544C3">
        <w:rPr>
          <w:rFonts w:ascii="Times New Roman" w:hAnsi="Times New Roman" w:cs="Times New Roman"/>
          <w:sz w:val="28"/>
          <w:szCs w:val="28"/>
        </w:rPr>
        <w:t>ом</w:t>
      </w:r>
      <w:r w:rsidR="00E256A2" w:rsidRPr="00E256A2">
        <w:rPr>
          <w:rFonts w:ascii="Times New Roman" w:hAnsi="Times New Roman" w:cs="Times New Roman"/>
          <w:sz w:val="28"/>
          <w:szCs w:val="28"/>
        </w:rPr>
        <w:t xml:space="preserve"> процесс</w:t>
      </w:r>
      <w:r w:rsidR="00E544C3">
        <w:rPr>
          <w:rFonts w:ascii="Times New Roman" w:hAnsi="Times New Roman" w:cs="Times New Roman"/>
          <w:sz w:val="28"/>
          <w:szCs w:val="28"/>
        </w:rPr>
        <w:t>е</w:t>
      </w:r>
      <w:r w:rsidR="009E0315">
        <w:rPr>
          <w:rFonts w:ascii="Times New Roman" w:hAnsi="Times New Roman" w:cs="Times New Roman"/>
          <w:sz w:val="28"/>
          <w:szCs w:val="28"/>
        </w:rPr>
        <w:t xml:space="preserve"> </w:t>
      </w:r>
      <w:r w:rsidR="00E544C3">
        <w:rPr>
          <w:rFonts w:ascii="Times New Roman" w:hAnsi="Times New Roman" w:cs="Times New Roman"/>
          <w:sz w:val="28"/>
          <w:szCs w:val="28"/>
        </w:rPr>
        <w:t>способствует качественному усвоению учебного материала.</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Рабочая тетрадь</w:t>
      </w:r>
      <w:r w:rsidR="00331501">
        <w:rPr>
          <w:rFonts w:ascii="Times New Roman" w:hAnsi="Times New Roman" w:cs="Times New Roman"/>
          <w:sz w:val="28"/>
          <w:szCs w:val="28"/>
        </w:rPr>
        <w:t xml:space="preserve"> - </w:t>
      </w:r>
      <w:r w:rsidR="00331501" w:rsidRPr="00E256A2">
        <w:rPr>
          <w:rFonts w:ascii="Times New Roman" w:hAnsi="Times New Roman" w:cs="Times New Roman"/>
          <w:sz w:val="28"/>
          <w:szCs w:val="28"/>
        </w:rPr>
        <w:t>это дидактическое средство</w:t>
      </w:r>
      <w:r w:rsidR="00096723">
        <w:rPr>
          <w:rFonts w:ascii="Times New Roman" w:hAnsi="Times New Roman" w:cs="Times New Roman"/>
          <w:sz w:val="28"/>
          <w:szCs w:val="28"/>
        </w:rPr>
        <w:t xml:space="preserve"> для организации самостоятельной работы студента. Рабочая тетрадь содержит краткие теоретические сведения, словарь новых понятий, развивающие творческие упражнения, вопросы для самоконтроля, список информационных ресурсов. Рабочая тетрадь содержит задания в определенной логической последовательности, соответствует рабочей программе с учетом требований к знаниям и умениям, предъявляемым по стандарту. </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Задания, включенные в рабочую тетрадь, содержат следующие </w:t>
      </w:r>
      <w:r w:rsidR="009807D6">
        <w:rPr>
          <w:rFonts w:ascii="Times New Roman" w:hAnsi="Times New Roman" w:cs="Times New Roman"/>
          <w:sz w:val="28"/>
          <w:szCs w:val="28"/>
        </w:rPr>
        <w:t>варианты</w:t>
      </w:r>
      <w:r>
        <w:rPr>
          <w:rFonts w:ascii="Times New Roman" w:hAnsi="Times New Roman" w:cs="Times New Roman"/>
          <w:sz w:val="28"/>
          <w:szCs w:val="28"/>
        </w:rPr>
        <w:t>:</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вставить пропущенные термины;</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дописать определения;</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заполнить таблицу;</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установить соответствия;</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составить схему;</w:t>
      </w:r>
    </w:p>
    <w:p w:rsidR="00F05A0E" w:rsidRDefault="00F05A0E"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 сделать выводы и др.  </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 xml:space="preserve">При подборе вопросов и заданий для рабочей тетради (схемы, тесты, задачи, графики, таблицы) реализуются дидактические принципы: степень сложности возрастает от простых заданий до заданий, требующих установить межпредметные связи или требующих умений сравнивать, проводить классификацию, анализировать и делать обобщения. </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 xml:space="preserve">Постепенное овладение умениями и навыками рационального умственного труда, тренировка по вопросам и заданиям, самостоятельное нахождение правильного решения способствует формированию у студента чувства удовлетворения, которое делает изучение </w:t>
      </w:r>
      <w:r w:rsidR="00104677">
        <w:rPr>
          <w:rFonts w:ascii="Times New Roman" w:hAnsi="Times New Roman" w:cs="Times New Roman"/>
          <w:sz w:val="28"/>
          <w:szCs w:val="28"/>
        </w:rPr>
        <w:t>дисциплины «Основы философии»</w:t>
      </w:r>
      <w:r w:rsidRPr="00E256A2">
        <w:rPr>
          <w:rFonts w:ascii="Times New Roman" w:hAnsi="Times New Roman" w:cs="Times New Roman"/>
          <w:sz w:val="28"/>
          <w:szCs w:val="28"/>
        </w:rPr>
        <w:t xml:space="preserve"> не утомительной нагрузкой, а интересной, творческой работой.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Р</w:t>
      </w:r>
      <w:r w:rsidR="00E256A2" w:rsidRPr="00E256A2">
        <w:rPr>
          <w:rFonts w:ascii="Times New Roman" w:hAnsi="Times New Roman" w:cs="Times New Roman"/>
          <w:sz w:val="28"/>
          <w:szCs w:val="28"/>
        </w:rPr>
        <w:t xml:space="preserve">абочие тетради разработаны как для организации аудиторной (уроки, практические занятия), так и для организации внеклассной (классные часы) и внеаудиторной самостоятельной работы студентов. </w:t>
      </w:r>
    </w:p>
    <w:p w:rsidR="001663E5" w:rsidRDefault="001663E5" w:rsidP="00A952D9">
      <w:pPr>
        <w:spacing w:before="0" w:after="0"/>
        <w:jc w:val="both"/>
        <w:rPr>
          <w:rFonts w:ascii="Times New Roman" w:hAnsi="Times New Roman" w:cs="Times New Roman"/>
          <w:sz w:val="28"/>
          <w:szCs w:val="28"/>
        </w:rPr>
      </w:pPr>
      <w:r w:rsidRPr="001663E5">
        <w:rPr>
          <w:rFonts w:ascii="Times New Roman" w:hAnsi="Times New Roman" w:cs="Times New Roman"/>
          <w:b/>
          <w:sz w:val="28"/>
          <w:szCs w:val="28"/>
        </w:rPr>
        <w:t>Апробация опыта</w:t>
      </w:r>
      <w:r>
        <w:rPr>
          <w:rFonts w:ascii="Times New Roman" w:hAnsi="Times New Roman" w:cs="Times New Roman"/>
          <w:b/>
          <w:sz w:val="28"/>
          <w:szCs w:val="28"/>
        </w:rPr>
        <w:t xml:space="preserve">: </w:t>
      </w:r>
      <w:r>
        <w:rPr>
          <w:rFonts w:ascii="Times New Roman" w:hAnsi="Times New Roman" w:cs="Times New Roman"/>
          <w:sz w:val="28"/>
          <w:szCs w:val="28"/>
        </w:rPr>
        <w:t>опыт использования рабочей тетради апробирован в учебном процессе в ГБПОУ РМ «СГПЭК» на протяжении 5 лет.</w:t>
      </w:r>
    </w:p>
    <w:p w:rsidR="005574B4" w:rsidRDefault="00E256A2" w:rsidP="00A952D9">
      <w:pPr>
        <w:spacing w:before="0" w:after="0"/>
        <w:jc w:val="both"/>
        <w:rPr>
          <w:rFonts w:ascii="Times New Roman" w:hAnsi="Times New Roman" w:cs="Times New Roman"/>
          <w:sz w:val="28"/>
          <w:szCs w:val="28"/>
        </w:rPr>
      </w:pPr>
      <w:r w:rsidRPr="005574B4">
        <w:rPr>
          <w:rFonts w:ascii="Times New Roman" w:hAnsi="Times New Roman" w:cs="Times New Roman"/>
          <w:b/>
          <w:sz w:val="28"/>
          <w:szCs w:val="28"/>
        </w:rPr>
        <w:t>Распространение</w:t>
      </w:r>
      <w:r w:rsidRPr="00E256A2">
        <w:rPr>
          <w:rFonts w:ascii="Times New Roman" w:hAnsi="Times New Roman" w:cs="Times New Roman"/>
          <w:sz w:val="28"/>
          <w:szCs w:val="28"/>
        </w:rPr>
        <w:t xml:space="preserve"> педагогического опыта ме</w:t>
      </w:r>
      <w:r w:rsidR="005574B4">
        <w:rPr>
          <w:rFonts w:ascii="Times New Roman" w:hAnsi="Times New Roman" w:cs="Times New Roman"/>
          <w:sz w:val="28"/>
          <w:szCs w:val="28"/>
        </w:rPr>
        <w:t>тодического обеспечения учебно-</w:t>
      </w:r>
      <w:r w:rsidRPr="00E256A2">
        <w:rPr>
          <w:rFonts w:ascii="Times New Roman" w:hAnsi="Times New Roman" w:cs="Times New Roman"/>
          <w:sz w:val="28"/>
          <w:szCs w:val="28"/>
        </w:rPr>
        <w:t xml:space="preserve">воспитательного процесса в ходе подготовки специалистов </w:t>
      </w:r>
      <w:r w:rsidR="00EC7011">
        <w:rPr>
          <w:rFonts w:ascii="Times New Roman" w:hAnsi="Times New Roman" w:cs="Times New Roman"/>
          <w:sz w:val="28"/>
          <w:szCs w:val="28"/>
        </w:rPr>
        <w:t xml:space="preserve">технического </w:t>
      </w:r>
      <w:r w:rsidRPr="00E256A2">
        <w:rPr>
          <w:rFonts w:ascii="Times New Roman" w:hAnsi="Times New Roman" w:cs="Times New Roman"/>
          <w:sz w:val="28"/>
          <w:szCs w:val="28"/>
        </w:rPr>
        <w:t xml:space="preserve">профиля осуществляется через открытые уроки и внеклассные мероприятия, методические объединения, научно-педагогические конференции. </w:t>
      </w:r>
    </w:p>
    <w:p w:rsidR="001663E5" w:rsidRDefault="001663E5" w:rsidP="00A952D9">
      <w:pPr>
        <w:spacing w:before="0" w:after="0"/>
        <w:jc w:val="both"/>
        <w:rPr>
          <w:rFonts w:ascii="Times New Roman" w:hAnsi="Times New Roman" w:cs="Times New Roman"/>
          <w:sz w:val="28"/>
          <w:szCs w:val="28"/>
        </w:rPr>
      </w:pPr>
    </w:p>
    <w:p w:rsidR="001663E5" w:rsidRDefault="001663E5" w:rsidP="00A952D9">
      <w:pPr>
        <w:spacing w:before="0" w:after="0"/>
        <w:jc w:val="both"/>
        <w:rPr>
          <w:rFonts w:ascii="Times New Roman" w:hAnsi="Times New Roman" w:cs="Times New Roman"/>
          <w:sz w:val="28"/>
          <w:szCs w:val="28"/>
        </w:rPr>
      </w:pPr>
    </w:p>
    <w:p w:rsidR="005574B4" w:rsidRPr="005574B4" w:rsidRDefault="00E256A2" w:rsidP="00A952D9">
      <w:pPr>
        <w:spacing w:before="0" w:after="0"/>
        <w:rPr>
          <w:rFonts w:ascii="Times New Roman" w:hAnsi="Times New Roman" w:cs="Times New Roman"/>
          <w:b/>
          <w:sz w:val="28"/>
          <w:szCs w:val="28"/>
        </w:rPr>
      </w:pPr>
      <w:r w:rsidRPr="005574B4">
        <w:rPr>
          <w:rFonts w:ascii="Times New Roman" w:hAnsi="Times New Roman" w:cs="Times New Roman"/>
          <w:b/>
          <w:sz w:val="28"/>
          <w:szCs w:val="28"/>
        </w:rPr>
        <w:lastRenderedPageBreak/>
        <w:t>Заключение</w:t>
      </w:r>
    </w:p>
    <w:p w:rsidR="00E256A2"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 xml:space="preserve">Повышение эффективности обучения </w:t>
      </w:r>
      <w:r w:rsidR="00EC7011">
        <w:rPr>
          <w:rFonts w:ascii="Times New Roman" w:hAnsi="Times New Roman" w:cs="Times New Roman"/>
          <w:sz w:val="28"/>
          <w:szCs w:val="28"/>
        </w:rPr>
        <w:t xml:space="preserve">дисциплины «Основы философии» студентами технического профиля </w:t>
      </w:r>
      <w:r w:rsidRPr="00E256A2">
        <w:rPr>
          <w:rFonts w:ascii="Times New Roman" w:hAnsi="Times New Roman" w:cs="Times New Roman"/>
          <w:sz w:val="28"/>
          <w:szCs w:val="28"/>
        </w:rPr>
        <w:t>через использование в учебном процессе рабочих тетрадей, достигается в условиях активного привлечения студентов к самостоятельной работе, включения в процесс анализа применения приобретенных знаний и компетенций, формулирования выводов, проверки результатов своей работы с установкой на обязательный отчет.</w:t>
      </w:r>
    </w:p>
    <w:p w:rsidR="00E544C3" w:rsidRDefault="00EC7011" w:rsidP="00A952D9">
      <w:pPr>
        <w:spacing w:before="0" w:after="0"/>
        <w:jc w:val="both"/>
        <w:rPr>
          <w:rFonts w:ascii="Times New Roman" w:hAnsi="Times New Roman" w:cs="Times New Roman"/>
          <w:b/>
          <w:bCs/>
          <w:sz w:val="28"/>
          <w:szCs w:val="28"/>
        </w:rPr>
      </w:pPr>
      <w:r w:rsidRPr="00EC7011">
        <w:rPr>
          <w:rFonts w:ascii="Times New Roman" w:hAnsi="Times New Roman" w:cs="Times New Roman"/>
          <w:b/>
          <w:bCs/>
          <w:sz w:val="28"/>
          <w:szCs w:val="28"/>
        </w:rPr>
        <w:t>Список литературы</w:t>
      </w:r>
      <w:r>
        <w:rPr>
          <w:rFonts w:ascii="Times New Roman" w:hAnsi="Times New Roman" w:cs="Times New Roman"/>
          <w:b/>
          <w:bCs/>
          <w:sz w:val="28"/>
          <w:szCs w:val="28"/>
        </w:rPr>
        <w:t>:</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1</w:t>
      </w:r>
      <w:r w:rsidR="00E256A2" w:rsidRPr="00E256A2">
        <w:rPr>
          <w:rFonts w:ascii="Times New Roman" w:hAnsi="Times New Roman" w:cs="Times New Roman"/>
          <w:sz w:val="28"/>
          <w:szCs w:val="28"/>
        </w:rPr>
        <w:t xml:space="preserve">. </w:t>
      </w:r>
      <w:r w:rsidR="005574B4" w:rsidRPr="005574B4">
        <w:rPr>
          <w:rFonts w:ascii="Times New Roman" w:hAnsi="Times New Roman" w:cs="Times New Roman"/>
          <w:bCs/>
          <w:color w:val="000000"/>
          <w:sz w:val="28"/>
          <w:szCs w:val="28"/>
          <w:shd w:val="clear" w:color="auto" w:fill="FFFFFF"/>
        </w:rPr>
        <w:t>Федеральный закон от 29 декабря 2012 г. N 273-ФЗ "Об образовании в Российской Федерации"</w:t>
      </w:r>
      <w:r w:rsidR="00A952D9">
        <w:rPr>
          <w:rFonts w:ascii="Times New Roman" w:hAnsi="Times New Roman" w:cs="Times New Roman"/>
          <w:bCs/>
          <w:color w:val="000000"/>
          <w:sz w:val="28"/>
          <w:szCs w:val="28"/>
          <w:shd w:val="clear" w:color="auto" w:fill="FFFFFF"/>
        </w:rPr>
        <w:t xml:space="preserve"> </w:t>
      </w:r>
      <w:r w:rsidR="00E256A2" w:rsidRPr="00E256A2">
        <w:rPr>
          <w:rFonts w:ascii="Times New Roman" w:hAnsi="Times New Roman" w:cs="Times New Roman"/>
          <w:sz w:val="28"/>
          <w:szCs w:val="28"/>
        </w:rPr>
        <w:t xml:space="preserve">(ред. от </w:t>
      </w:r>
      <w:r w:rsidR="005574B4">
        <w:rPr>
          <w:rFonts w:ascii="Times New Roman" w:hAnsi="Times New Roman" w:cs="Times New Roman"/>
          <w:sz w:val="28"/>
          <w:szCs w:val="28"/>
        </w:rPr>
        <w:t>29</w:t>
      </w:r>
      <w:r w:rsidR="00E256A2" w:rsidRPr="00E256A2">
        <w:rPr>
          <w:rFonts w:ascii="Times New Roman" w:hAnsi="Times New Roman" w:cs="Times New Roman"/>
          <w:sz w:val="28"/>
          <w:szCs w:val="28"/>
        </w:rPr>
        <w:t>.</w:t>
      </w:r>
      <w:r w:rsidR="005574B4">
        <w:rPr>
          <w:rFonts w:ascii="Times New Roman" w:hAnsi="Times New Roman" w:cs="Times New Roman"/>
          <w:sz w:val="28"/>
          <w:szCs w:val="28"/>
        </w:rPr>
        <w:t>06</w:t>
      </w:r>
      <w:r w:rsidR="00E256A2" w:rsidRPr="00E256A2">
        <w:rPr>
          <w:rFonts w:ascii="Times New Roman" w:hAnsi="Times New Roman" w:cs="Times New Roman"/>
          <w:sz w:val="28"/>
          <w:szCs w:val="28"/>
        </w:rPr>
        <w:t>.201</w:t>
      </w:r>
      <w:r w:rsidR="005574B4">
        <w:rPr>
          <w:rFonts w:ascii="Times New Roman" w:hAnsi="Times New Roman" w:cs="Times New Roman"/>
          <w:sz w:val="28"/>
          <w:szCs w:val="28"/>
        </w:rPr>
        <w:t>7</w:t>
      </w:r>
      <w:r w:rsidR="00E256A2" w:rsidRPr="00E256A2">
        <w:rPr>
          <w:rFonts w:ascii="Times New Roman" w:hAnsi="Times New Roman" w:cs="Times New Roman"/>
          <w:sz w:val="28"/>
          <w:szCs w:val="28"/>
        </w:rPr>
        <w:t xml:space="preserve">г.) // Собрание законодательства Российской Федерации.- 2016.- № 10.- Ст. 1320.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2</w:t>
      </w:r>
      <w:r w:rsidR="00A952D9">
        <w:rPr>
          <w:rFonts w:ascii="Times New Roman" w:hAnsi="Times New Roman" w:cs="Times New Roman"/>
          <w:sz w:val="28"/>
          <w:szCs w:val="28"/>
        </w:rPr>
        <w:t>. Анисимов</w:t>
      </w:r>
      <w:r w:rsidR="00E256A2" w:rsidRPr="00E256A2">
        <w:rPr>
          <w:rFonts w:ascii="Times New Roman" w:hAnsi="Times New Roman" w:cs="Times New Roman"/>
          <w:sz w:val="28"/>
          <w:szCs w:val="28"/>
        </w:rPr>
        <w:t xml:space="preserve"> К.А. Слагаемые инновационного потенциала. / К.А. Анисимов // Директор школы. - 2010. -№3.- С.17-18.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3</w:t>
      </w:r>
      <w:r w:rsidR="00A952D9">
        <w:rPr>
          <w:rFonts w:ascii="Times New Roman" w:hAnsi="Times New Roman" w:cs="Times New Roman"/>
          <w:sz w:val="28"/>
          <w:szCs w:val="28"/>
        </w:rPr>
        <w:t xml:space="preserve">. Асадуллин </w:t>
      </w:r>
      <w:r w:rsidR="00E256A2" w:rsidRPr="00E256A2">
        <w:rPr>
          <w:rFonts w:ascii="Times New Roman" w:hAnsi="Times New Roman" w:cs="Times New Roman"/>
          <w:sz w:val="28"/>
          <w:szCs w:val="28"/>
        </w:rPr>
        <w:t xml:space="preserve">Р.М. Инновационные процессы в педагогическом образовании. / Р.М. Асадуллин // Среднее профессиональное образование. – 2011. – №9. – С. 49-53.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4</w:t>
      </w:r>
      <w:r w:rsidR="00A952D9">
        <w:rPr>
          <w:rFonts w:ascii="Times New Roman" w:hAnsi="Times New Roman" w:cs="Times New Roman"/>
          <w:sz w:val="28"/>
          <w:szCs w:val="28"/>
        </w:rPr>
        <w:t xml:space="preserve">. </w:t>
      </w:r>
      <w:proofErr w:type="spellStart"/>
      <w:r w:rsidR="00A952D9">
        <w:rPr>
          <w:rFonts w:ascii="Times New Roman" w:hAnsi="Times New Roman" w:cs="Times New Roman"/>
          <w:sz w:val="28"/>
          <w:szCs w:val="28"/>
        </w:rPr>
        <w:t>Вазина</w:t>
      </w:r>
      <w:proofErr w:type="spellEnd"/>
      <w:r w:rsidR="00E256A2" w:rsidRPr="00E256A2">
        <w:rPr>
          <w:rFonts w:ascii="Times New Roman" w:hAnsi="Times New Roman" w:cs="Times New Roman"/>
          <w:sz w:val="28"/>
          <w:szCs w:val="28"/>
        </w:rPr>
        <w:t xml:space="preserve"> К.Я. Саморазвитие человека и модульное обучение. / </w:t>
      </w:r>
      <w:proofErr w:type="spellStart"/>
      <w:r w:rsidR="00E256A2" w:rsidRPr="00E256A2">
        <w:rPr>
          <w:rFonts w:ascii="Times New Roman" w:hAnsi="Times New Roman" w:cs="Times New Roman"/>
          <w:sz w:val="28"/>
          <w:szCs w:val="28"/>
        </w:rPr>
        <w:t>К.Я.Вазина</w:t>
      </w:r>
      <w:proofErr w:type="spellEnd"/>
      <w:r w:rsidR="00E256A2" w:rsidRPr="00E256A2">
        <w:rPr>
          <w:rFonts w:ascii="Times New Roman" w:hAnsi="Times New Roman" w:cs="Times New Roman"/>
          <w:sz w:val="28"/>
          <w:szCs w:val="28"/>
        </w:rPr>
        <w:t xml:space="preserve"> //</w:t>
      </w:r>
      <w:proofErr w:type="spellStart"/>
      <w:r w:rsidR="00E256A2" w:rsidRPr="00E256A2">
        <w:rPr>
          <w:rFonts w:ascii="Times New Roman" w:hAnsi="Times New Roman" w:cs="Times New Roman"/>
          <w:sz w:val="28"/>
          <w:szCs w:val="28"/>
        </w:rPr>
        <w:t>Н.Новгород</w:t>
      </w:r>
      <w:proofErr w:type="spellEnd"/>
      <w:r w:rsidR="00E256A2" w:rsidRPr="00E256A2">
        <w:rPr>
          <w:rFonts w:ascii="Times New Roman" w:hAnsi="Times New Roman" w:cs="Times New Roman"/>
          <w:sz w:val="28"/>
          <w:szCs w:val="28"/>
        </w:rPr>
        <w:t xml:space="preserve">, 2001.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5</w:t>
      </w:r>
      <w:r w:rsidR="00E256A2" w:rsidRPr="00E256A2">
        <w:rPr>
          <w:rFonts w:ascii="Times New Roman" w:hAnsi="Times New Roman" w:cs="Times New Roman"/>
          <w:sz w:val="28"/>
          <w:szCs w:val="28"/>
        </w:rPr>
        <w:t xml:space="preserve">. </w:t>
      </w:r>
      <w:proofErr w:type="spellStart"/>
      <w:r w:rsidR="00E256A2" w:rsidRPr="00E256A2">
        <w:rPr>
          <w:rFonts w:ascii="Times New Roman" w:hAnsi="Times New Roman" w:cs="Times New Roman"/>
          <w:sz w:val="28"/>
          <w:szCs w:val="28"/>
        </w:rPr>
        <w:t>Вазина</w:t>
      </w:r>
      <w:proofErr w:type="spellEnd"/>
      <w:r w:rsidR="00E256A2" w:rsidRPr="00E256A2">
        <w:rPr>
          <w:rFonts w:ascii="Times New Roman" w:hAnsi="Times New Roman" w:cs="Times New Roman"/>
          <w:sz w:val="28"/>
          <w:szCs w:val="28"/>
        </w:rPr>
        <w:t xml:space="preserve"> К.Я. Коллективная </w:t>
      </w:r>
      <w:proofErr w:type="spellStart"/>
      <w:r w:rsidR="00E256A2" w:rsidRPr="00E256A2">
        <w:rPr>
          <w:rFonts w:ascii="Times New Roman" w:hAnsi="Times New Roman" w:cs="Times New Roman"/>
          <w:sz w:val="28"/>
          <w:szCs w:val="28"/>
        </w:rPr>
        <w:t>мыследеятельность</w:t>
      </w:r>
      <w:proofErr w:type="spellEnd"/>
      <w:r w:rsidR="00E256A2" w:rsidRPr="00E256A2">
        <w:rPr>
          <w:rFonts w:ascii="Times New Roman" w:hAnsi="Times New Roman" w:cs="Times New Roman"/>
          <w:sz w:val="28"/>
          <w:szCs w:val="28"/>
        </w:rPr>
        <w:t xml:space="preserve"> - модель саморазвития человека. / К.Я.</w:t>
      </w:r>
      <w:r w:rsidR="00A952D9">
        <w:rPr>
          <w:rFonts w:ascii="Times New Roman" w:hAnsi="Times New Roman" w:cs="Times New Roman"/>
          <w:sz w:val="28"/>
          <w:szCs w:val="28"/>
        </w:rPr>
        <w:t xml:space="preserve"> </w:t>
      </w:r>
      <w:proofErr w:type="spellStart"/>
      <w:r w:rsidR="00E256A2" w:rsidRPr="00E256A2">
        <w:rPr>
          <w:rFonts w:ascii="Times New Roman" w:hAnsi="Times New Roman" w:cs="Times New Roman"/>
          <w:sz w:val="28"/>
          <w:szCs w:val="28"/>
        </w:rPr>
        <w:t>Вазина</w:t>
      </w:r>
      <w:proofErr w:type="spellEnd"/>
      <w:r w:rsidR="00E256A2" w:rsidRPr="00E256A2">
        <w:rPr>
          <w:rFonts w:ascii="Times New Roman" w:hAnsi="Times New Roman" w:cs="Times New Roman"/>
          <w:sz w:val="28"/>
          <w:szCs w:val="28"/>
        </w:rPr>
        <w:t xml:space="preserve"> // Н. Нов</w:t>
      </w:r>
      <w:r w:rsidR="005574B4">
        <w:rPr>
          <w:rFonts w:ascii="Times New Roman" w:hAnsi="Times New Roman" w:cs="Times New Roman"/>
          <w:sz w:val="28"/>
          <w:szCs w:val="28"/>
        </w:rPr>
        <w:t>город, Педагогика, 2000. -196с.</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6</w:t>
      </w:r>
      <w:r w:rsidR="00E256A2" w:rsidRPr="00E256A2">
        <w:rPr>
          <w:rFonts w:ascii="Times New Roman" w:hAnsi="Times New Roman" w:cs="Times New Roman"/>
          <w:sz w:val="28"/>
          <w:szCs w:val="28"/>
        </w:rPr>
        <w:t xml:space="preserve">. </w:t>
      </w:r>
      <w:proofErr w:type="spellStart"/>
      <w:r w:rsidR="00E256A2" w:rsidRPr="00E256A2">
        <w:rPr>
          <w:rFonts w:ascii="Times New Roman" w:hAnsi="Times New Roman" w:cs="Times New Roman"/>
          <w:sz w:val="28"/>
          <w:szCs w:val="28"/>
        </w:rPr>
        <w:t>Вазина</w:t>
      </w:r>
      <w:proofErr w:type="spellEnd"/>
      <w:r w:rsidR="00E256A2" w:rsidRPr="00E256A2">
        <w:rPr>
          <w:rFonts w:ascii="Times New Roman" w:hAnsi="Times New Roman" w:cs="Times New Roman"/>
          <w:sz w:val="28"/>
          <w:szCs w:val="28"/>
        </w:rPr>
        <w:t xml:space="preserve"> К.Я. Управление инновационными процессами в системе образования (концепция, технология)./ К.Я</w:t>
      </w:r>
      <w:r w:rsidR="00A952D9">
        <w:rPr>
          <w:rFonts w:ascii="Times New Roman" w:hAnsi="Times New Roman" w:cs="Times New Roman"/>
          <w:sz w:val="28"/>
          <w:szCs w:val="28"/>
        </w:rPr>
        <w:t>.</w:t>
      </w:r>
      <w:r w:rsidR="00E256A2" w:rsidRPr="00E256A2">
        <w:rPr>
          <w:rFonts w:ascii="Times New Roman" w:hAnsi="Times New Roman" w:cs="Times New Roman"/>
          <w:sz w:val="28"/>
          <w:szCs w:val="28"/>
        </w:rPr>
        <w:t xml:space="preserve"> </w:t>
      </w:r>
      <w:proofErr w:type="spellStart"/>
      <w:r w:rsidR="00E256A2" w:rsidRPr="00E256A2">
        <w:rPr>
          <w:rFonts w:ascii="Times New Roman" w:hAnsi="Times New Roman" w:cs="Times New Roman"/>
          <w:sz w:val="28"/>
          <w:szCs w:val="28"/>
        </w:rPr>
        <w:t>Вазина</w:t>
      </w:r>
      <w:proofErr w:type="spellEnd"/>
      <w:r w:rsidR="00E256A2" w:rsidRPr="00E256A2">
        <w:rPr>
          <w:rFonts w:ascii="Times New Roman" w:hAnsi="Times New Roman" w:cs="Times New Roman"/>
          <w:sz w:val="28"/>
          <w:szCs w:val="28"/>
        </w:rPr>
        <w:t>., Е.Ю</w:t>
      </w:r>
      <w:r w:rsidR="00A952D9">
        <w:rPr>
          <w:rFonts w:ascii="Times New Roman" w:hAnsi="Times New Roman" w:cs="Times New Roman"/>
          <w:sz w:val="28"/>
          <w:szCs w:val="28"/>
        </w:rPr>
        <w:t>.</w:t>
      </w:r>
      <w:r w:rsidR="00E256A2" w:rsidRPr="00E256A2">
        <w:rPr>
          <w:rFonts w:ascii="Times New Roman" w:hAnsi="Times New Roman" w:cs="Times New Roman"/>
          <w:sz w:val="28"/>
          <w:szCs w:val="28"/>
        </w:rPr>
        <w:t xml:space="preserve"> Копейкина // Н. Новгород, 2009. - 156с.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7</w:t>
      </w:r>
      <w:r w:rsidR="00E256A2" w:rsidRPr="00E256A2">
        <w:rPr>
          <w:rFonts w:ascii="Times New Roman" w:hAnsi="Times New Roman" w:cs="Times New Roman"/>
          <w:sz w:val="28"/>
          <w:szCs w:val="28"/>
        </w:rPr>
        <w:t xml:space="preserve">. Гоголева И.Н. Теоретические аспекты инновационной деятельности в системе среднего профессионального образования./ И.Н. Гоголева// Приложение к журналу «Среднее профессиональное образование». – 2009. – №1. – С. 50-55.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8</w:t>
      </w:r>
      <w:r w:rsidR="00E256A2" w:rsidRPr="00E256A2">
        <w:rPr>
          <w:rFonts w:ascii="Times New Roman" w:hAnsi="Times New Roman" w:cs="Times New Roman"/>
          <w:sz w:val="28"/>
          <w:szCs w:val="28"/>
        </w:rPr>
        <w:t>. Долгова О.О. Рабочая тетрадь как средство развития познавательной активности и организации самостоятельной работы студентов. / О.О.</w:t>
      </w:r>
      <w:r w:rsidR="00A952D9">
        <w:rPr>
          <w:rFonts w:ascii="Times New Roman" w:hAnsi="Times New Roman" w:cs="Times New Roman"/>
          <w:sz w:val="28"/>
          <w:szCs w:val="28"/>
        </w:rPr>
        <w:t xml:space="preserve"> </w:t>
      </w:r>
      <w:r w:rsidR="00E256A2" w:rsidRPr="00E256A2">
        <w:rPr>
          <w:rFonts w:ascii="Times New Roman" w:hAnsi="Times New Roman" w:cs="Times New Roman"/>
          <w:sz w:val="28"/>
          <w:szCs w:val="28"/>
        </w:rPr>
        <w:t>Долгова // Среднее профессиональное образование. – 2009</w:t>
      </w:r>
      <w:r w:rsidR="00A952D9">
        <w:rPr>
          <w:rFonts w:ascii="Times New Roman" w:hAnsi="Times New Roman" w:cs="Times New Roman"/>
          <w:sz w:val="28"/>
          <w:szCs w:val="28"/>
        </w:rPr>
        <w:t>,</w:t>
      </w:r>
      <w:r w:rsidR="00E256A2" w:rsidRPr="00E256A2">
        <w:rPr>
          <w:rFonts w:ascii="Times New Roman" w:hAnsi="Times New Roman" w:cs="Times New Roman"/>
          <w:sz w:val="28"/>
          <w:szCs w:val="28"/>
        </w:rPr>
        <w:t xml:space="preserve"> </w:t>
      </w:r>
      <w:r w:rsidR="00A952D9">
        <w:rPr>
          <w:rFonts w:ascii="Times New Roman" w:hAnsi="Times New Roman" w:cs="Times New Roman"/>
          <w:sz w:val="28"/>
          <w:szCs w:val="28"/>
        </w:rPr>
        <w:t>№12,</w:t>
      </w:r>
      <w:r w:rsidR="00E256A2" w:rsidRPr="00E256A2">
        <w:rPr>
          <w:rFonts w:ascii="Times New Roman" w:hAnsi="Times New Roman" w:cs="Times New Roman"/>
          <w:sz w:val="28"/>
          <w:szCs w:val="28"/>
        </w:rPr>
        <w:t xml:space="preserve"> С.14-15. </w:t>
      </w:r>
    </w:p>
    <w:p w:rsidR="005574B4"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9</w:t>
      </w:r>
      <w:r w:rsidR="00E256A2" w:rsidRPr="00E256A2">
        <w:rPr>
          <w:rFonts w:ascii="Times New Roman" w:hAnsi="Times New Roman" w:cs="Times New Roman"/>
          <w:sz w:val="28"/>
          <w:szCs w:val="28"/>
        </w:rPr>
        <w:t xml:space="preserve">. Демина Т.М Применение инновационных технологий в процессе обучения/ Т.М.Демина // Приложение к журналу «Среднее профессиональное образование». – 2014. – №6. – С. 81-89. </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1</w:t>
      </w:r>
      <w:r w:rsidR="00EC7011">
        <w:rPr>
          <w:rFonts w:ascii="Times New Roman" w:hAnsi="Times New Roman" w:cs="Times New Roman"/>
          <w:sz w:val="28"/>
          <w:szCs w:val="28"/>
        </w:rPr>
        <w:t>0</w:t>
      </w:r>
      <w:r w:rsidR="00A952D9">
        <w:rPr>
          <w:rFonts w:ascii="Times New Roman" w:hAnsi="Times New Roman" w:cs="Times New Roman"/>
          <w:sz w:val="28"/>
          <w:szCs w:val="28"/>
        </w:rPr>
        <w:t>. Жукова</w:t>
      </w:r>
      <w:r w:rsidRPr="00E256A2">
        <w:rPr>
          <w:rFonts w:ascii="Times New Roman" w:hAnsi="Times New Roman" w:cs="Times New Roman"/>
          <w:sz w:val="28"/>
          <w:szCs w:val="28"/>
        </w:rPr>
        <w:t xml:space="preserve"> И.П. Новые педагогические технологии - основа практической подготовки специалиста. / И.П.Жукова // Среднее профессиональное образование. –2013. - №4.- С. 18- 20. </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1</w:t>
      </w:r>
      <w:r w:rsidR="00EC7011">
        <w:rPr>
          <w:rFonts w:ascii="Times New Roman" w:hAnsi="Times New Roman" w:cs="Times New Roman"/>
          <w:sz w:val="28"/>
          <w:szCs w:val="28"/>
        </w:rPr>
        <w:t>1</w:t>
      </w:r>
      <w:r w:rsidR="00A952D9">
        <w:rPr>
          <w:rFonts w:ascii="Times New Roman" w:hAnsi="Times New Roman" w:cs="Times New Roman"/>
          <w:sz w:val="28"/>
          <w:szCs w:val="28"/>
        </w:rPr>
        <w:t>. Иванов</w:t>
      </w:r>
      <w:r w:rsidRPr="00E256A2">
        <w:rPr>
          <w:rFonts w:ascii="Times New Roman" w:hAnsi="Times New Roman" w:cs="Times New Roman"/>
          <w:sz w:val="28"/>
          <w:szCs w:val="28"/>
        </w:rPr>
        <w:t xml:space="preserve"> А.И. Инновации в содержании и технологиях обучения как средство обеспечения приоритетного развития / А.И.Иванов // Среднее профессиональное образование. – 2014. – №3. – С. 2-8. </w:t>
      </w:r>
    </w:p>
    <w:p w:rsidR="005574B4"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1</w:t>
      </w:r>
      <w:r w:rsidR="00EC7011">
        <w:rPr>
          <w:rFonts w:ascii="Times New Roman" w:hAnsi="Times New Roman" w:cs="Times New Roman"/>
          <w:sz w:val="28"/>
          <w:szCs w:val="28"/>
        </w:rPr>
        <w:t>2</w:t>
      </w:r>
      <w:r w:rsidRPr="00E256A2">
        <w:rPr>
          <w:rFonts w:ascii="Times New Roman" w:hAnsi="Times New Roman" w:cs="Times New Roman"/>
          <w:sz w:val="28"/>
          <w:szCs w:val="28"/>
        </w:rPr>
        <w:t>. Иванов, И.А. Использование личностно-ориентированных и деятельностных технологий</w:t>
      </w:r>
      <w:r w:rsidR="00FA43B3">
        <w:rPr>
          <w:rFonts w:ascii="Times New Roman" w:hAnsi="Times New Roman" w:cs="Times New Roman"/>
          <w:sz w:val="28"/>
          <w:szCs w:val="28"/>
        </w:rPr>
        <w:t xml:space="preserve"> обучения в </w:t>
      </w:r>
      <w:proofErr w:type="spellStart"/>
      <w:r w:rsidR="00FA43B3">
        <w:rPr>
          <w:rFonts w:ascii="Times New Roman" w:hAnsi="Times New Roman" w:cs="Times New Roman"/>
          <w:sz w:val="28"/>
          <w:szCs w:val="28"/>
        </w:rPr>
        <w:t>С</w:t>
      </w:r>
      <w:r w:rsidR="00A952D9">
        <w:rPr>
          <w:rFonts w:ascii="Times New Roman" w:hAnsi="Times New Roman" w:cs="Times New Roman"/>
          <w:sz w:val="28"/>
          <w:szCs w:val="28"/>
        </w:rPr>
        <w:t>СУЗ</w:t>
      </w:r>
      <w:r w:rsidR="00FA43B3">
        <w:rPr>
          <w:rFonts w:ascii="Times New Roman" w:hAnsi="Times New Roman" w:cs="Times New Roman"/>
          <w:sz w:val="28"/>
          <w:szCs w:val="28"/>
        </w:rPr>
        <w:t>ах</w:t>
      </w:r>
      <w:proofErr w:type="spellEnd"/>
      <w:r w:rsidR="00FA43B3">
        <w:rPr>
          <w:rFonts w:ascii="Times New Roman" w:hAnsi="Times New Roman" w:cs="Times New Roman"/>
          <w:sz w:val="28"/>
          <w:szCs w:val="28"/>
        </w:rPr>
        <w:t xml:space="preserve"> / И.А Иванов</w:t>
      </w:r>
      <w:r w:rsidRPr="00E256A2">
        <w:rPr>
          <w:rFonts w:ascii="Times New Roman" w:hAnsi="Times New Roman" w:cs="Times New Roman"/>
          <w:sz w:val="28"/>
          <w:szCs w:val="28"/>
        </w:rPr>
        <w:t xml:space="preserve"> Л.Г </w:t>
      </w:r>
      <w:proofErr w:type="spellStart"/>
      <w:r w:rsidRPr="00E256A2">
        <w:rPr>
          <w:rFonts w:ascii="Times New Roman" w:hAnsi="Times New Roman" w:cs="Times New Roman"/>
          <w:sz w:val="28"/>
          <w:szCs w:val="28"/>
        </w:rPr>
        <w:t>Семушина</w:t>
      </w:r>
      <w:proofErr w:type="spellEnd"/>
      <w:r w:rsidRPr="00E256A2">
        <w:rPr>
          <w:rFonts w:ascii="Times New Roman" w:hAnsi="Times New Roman" w:cs="Times New Roman"/>
          <w:sz w:val="28"/>
          <w:szCs w:val="28"/>
        </w:rPr>
        <w:t xml:space="preserve">., С.А.Куликова // Приложение к журналу «Среднее профессиональное образование». – 2010. – №5. – С. 40- 50. </w:t>
      </w:r>
    </w:p>
    <w:p w:rsidR="00D62B4E" w:rsidRDefault="00E256A2" w:rsidP="00A952D9">
      <w:pPr>
        <w:spacing w:before="0" w:after="0"/>
        <w:jc w:val="both"/>
        <w:rPr>
          <w:rFonts w:ascii="Times New Roman" w:hAnsi="Times New Roman" w:cs="Times New Roman"/>
          <w:sz w:val="28"/>
          <w:szCs w:val="28"/>
        </w:rPr>
      </w:pPr>
      <w:r w:rsidRPr="00E256A2">
        <w:rPr>
          <w:rFonts w:ascii="Times New Roman" w:hAnsi="Times New Roman" w:cs="Times New Roman"/>
          <w:sz w:val="28"/>
          <w:szCs w:val="28"/>
        </w:rPr>
        <w:t>1</w:t>
      </w:r>
      <w:r w:rsidR="00EC7011">
        <w:rPr>
          <w:rFonts w:ascii="Times New Roman" w:hAnsi="Times New Roman" w:cs="Times New Roman"/>
          <w:sz w:val="28"/>
          <w:szCs w:val="28"/>
        </w:rPr>
        <w:t>3</w:t>
      </w:r>
      <w:r w:rsidRPr="00E256A2">
        <w:rPr>
          <w:rFonts w:ascii="Times New Roman" w:hAnsi="Times New Roman" w:cs="Times New Roman"/>
          <w:sz w:val="28"/>
          <w:szCs w:val="28"/>
        </w:rPr>
        <w:t>. Методика. Рабочие тетради для учителя. М.: Изд-во Гимназии «Открытый мир», 2005</w:t>
      </w:r>
      <w:r w:rsidR="00A952D9">
        <w:rPr>
          <w:rFonts w:ascii="Times New Roman" w:hAnsi="Times New Roman" w:cs="Times New Roman"/>
          <w:sz w:val="28"/>
          <w:szCs w:val="28"/>
        </w:rPr>
        <w:t xml:space="preserve">, </w:t>
      </w:r>
      <w:r w:rsidRPr="00E256A2">
        <w:rPr>
          <w:rFonts w:ascii="Times New Roman" w:hAnsi="Times New Roman" w:cs="Times New Roman"/>
          <w:sz w:val="28"/>
          <w:szCs w:val="28"/>
        </w:rPr>
        <w:t>656</w:t>
      </w:r>
      <w:r w:rsidR="00A952D9">
        <w:rPr>
          <w:rFonts w:ascii="Times New Roman" w:hAnsi="Times New Roman" w:cs="Times New Roman"/>
          <w:sz w:val="28"/>
          <w:szCs w:val="28"/>
        </w:rPr>
        <w:t xml:space="preserve"> </w:t>
      </w:r>
      <w:r w:rsidRPr="00E256A2">
        <w:rPr>
          <w:rFonts w:ascii="Times New Roman" w:hAnsi="Times New Roman" w:cs="Times New Roman"/>
          <w:sz w:val="28"/>
          <w:szCs w:val="28"/>
        </w:rPr>
        <w:t>с.</w:t>
      </w:r>
    </w:p>
    <w:p w:rsidR="00EC7011" w:rsidRDefault="00EC7011" w:rsidP="00A952D9">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14.Трофимова И.А. Педагогика и психология: Основы самостоятельной работы студентов: учебное пособие. – СПб.: Изд-во </w:t>
      </w:r>
      <w:proofErr w:type="spellStart"/>
      <w:r>
        <w:rPr>
          <w:rFonts w:ascii="Times New Roman" w:hAnsi="Times New Roman" w:cs="Times New Roman"/>
          <w:sz w:val="28"/>
          <w:szCs w:val="28"/>
        </w:rPr>
        <w:t>СПбГТУ</w:t>
      </w:r>
      <w:proofErr w:type="spellEnd"/>
      <w:r>
        <w:rPr>
          <w:rFonts w:ascii="Times New Roman" w:hAnsi="Times New Roman" w:cs="Times New Roman"/>
          <w:sz w:val="28"/>
          <w:szCs w:val="28"/>
        </w:rPr>
        <w:t>, 2013.</w:t>
      </w:r>
    </w:p>
    <w:p w:rsidR="00EC7011" w:rsidRDefault="00EC7011" w:rsidP="00A952D9">
      <w:pPr>
        <w:spacing w:before="0" w:after="0"/>
        <w:jc w:val="both"/>
        <w:rPr>
          <w:rFonts w:ascii="Times New Roman" w:hAnsi="Times New Roman" w:cs="Times New Roman"/>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170B34" w:rsidRDefault="00170B34" w:rsidP="001A3875">
      <w:pPr>
        <w:spacing w:before="0" w:after="0"/>
        <w:jc w:val="right"/>
        <w:rPr>
          <w:rFonts w:ascii="Times New Roman" w:hAnsi="Times New Roman" w:cs="Times New Roman"/>
          <w:b/>
          <w:bCs/>
          <w:sz w:val="28"/>
          <w:szCs w:val="28"/>
        </w:rPr>
      </w:pPr>
    </w:p>
    <w:p w:rsidR="00EC7011" w:rsidRDefault="00EC7011" w:rsidP="001A3875">
      <w:pPr>
        <w:spacing w:before="0" w:after="0"/>
        <w:jc w:val="right"/>
        <w:rPr>
          <w:rFonts w:ascii="Times New Roman" w:hAnsi="Times New Roman" w:cs="Times New Roman"/>
          <w:b/>
          <w:bCs/>
          <w:sz w:val="28"/>
          <w:szCs w:val="28"/>
        </w:rPr>
      </w:pPr>
      <w:r w:rsidRPr="00EC7011">
        <w:rPr>
          <w:rFonts w:ascii="Times New Roman" w:hAnsi="Times New Roman" w:cs="Times New Roman"/>
          <w:b/>
          <w:bCs/>
          <w:sz w:val="28"/>
          <w:szCs w:val="28"/>
        </w:rPr>
        <w:lastRenderedPageBreak/>
        <w:t>Приложение</w:t>
      </w:r>
    </w:p>
    <w:p w:rsidR="00CC2551" w:rsidRDefault="00CC2551" w:rsidP="00CC2551">
      <w:pPr>
        <w:spacing w:before="0" w:after="0"/>
        <w:ind w:firstLine="0"/>
        <w:rPr>
          <w:rFonts w:ascii="Times New Roman" w:hAnsi="Times New Roman" w:cs="Times New Roman"/>
          <w:b/>
          <w:sz w:val="28"/>
          <w:szCs w:val="28"/>
        </w:rPr>
      </w:pPr>
      <w:r>
        <w:rPr>
          <w:rFonts w:ascii="Times New Roman" w:hAnsi="Times New Roman" w:cs="Times New Roman"/>
          <w:b/>
          <w:bCs/>
          <w:sz w:val="28"/>
          <w:szCs w:val="28"/>
        </w:rPr>
        <w:t>Практическое занятие по теме «</w:t>
      </w:r>
      <w:r w:rsidRPr="00A952D9">
        <w:rPr>
          <w:rFonts w:ascii="Times New Roman" w:hAnsi="Times New Roman" w:cs="Times New Roman"/>
          <w:b/>
          <w:sz w:val="28"/>
          <w:szCs w:val="28"/>
        </w:rPr>
        <w:t>Русская философия</w:t>
      </w:r>
      <w:r>
        <w:rPr>
          <w:rFonts w:ascii="Times New Roman" w:hAnsi="Times New Roman" w:cs="Times New Roman"/>
          <w:b/>
          <w:sz w:val="28"/>
          <w:szCs w:val="28"/>
        </w:rPr>
        <w:t>»</w:t>
      </w:r>
    </w:p>
    <w:p w:rsidR="00CC2551" w:rsidRDefault="00CC2551" w:rsidP="00CC2551">
      <w:pPr>
        <w:spacing w:before="0" w:after="0"/>
        <w:ind w:firstLine="0"/>
        <w:rPr>
          <w:rFonts w:ascii="Times New Roman" w:hAnsi="Times New Roman" w:cs="Times New Roman"/>
          <w:b/>
          <w:sz w:val="28"/>
          <w:szCs w:val="28"/>
        </w:rPr>
      </w:pPr>
      <w:r>
        <w:rPr>
          <w:rFonts w:ascii="Times New Roman" w:hAnsi="Times New Roman" w:cs="Times New Roman"/>
          <w:b/>
          <w:sz w:val="28"/>
          <w:szCs w:val="28"/>
        </w:rPr>
        <w:t>(фрагмент рабочей тетради по дисциплине «Основы философии»)</w:t>
      </w:r>
    </w:p>
    <w:p w:rsidR="001663E5" w:rsidRDefault="001663E5" w:rsidP="00CC2551">
      <w:pPr>
        <w:spacing w:before="0" w:after="0"/>
        <w:ind w:firstLine="0"/>
        <w:rPr>
          <w:rFonts w:ascii="Times New Roman" w:hAnsi="Times New Roman" w:cs="Times New Roman"/>
          <w:b/>
          <w:sz w:val="28"/>
          <w:szCs w:val="28"/>
        </w:rPr>
      </w:pPr>
    </w:p>
    <w:p w:rsidR="00A952D9" w:rsidRPr="00A952D9" w:rsidRDefault="00A952D9" w:rsidP="00A952D9">
      <w:pPr>
        <w:shd w:val="clear" w:color="auto" w:fill="FFFFFF"/>
        <w:spacing w:before="0" w:after="0"/>
        <w:jc w:val="left"/>
        <w:rPr>
          <w:rFonts w:ascii="Times New Roman" w:hAnsi="Times New Roman" w:cs="Times New Roman"/>
          <w:b/>
          <w:sz w:val="28"/>
          <w:szCs w:val="28"/>
        </w:rPr>
      </w:pPr>
      <w:r w:rsidRPr="00A952D9">
        <w:rPr>
          <w:rFonts w:ascii="Times New Roman" w:hAnsi="Times New Roman" w:cs="Times New Roman"/>
          <w:b/>
          <w:sz w:val="28"/>
          <w:szCs w:val="28"/>
        </w:rPr>
        <w:t>1. Первым русским философом считается:</w:t>
      </w:r>
    </w:p>
    <w:p w:rsidR="00A952D9" w:rsidRPr="00A952D9" w:rsidRDefault="00A952D9" w:rsidP="00B30962">
      <w:pPr>
        <w:numPr>
          <w:ilvl w:val="0"/>
          <w:numId w:val="1"/>
        </w:numPr>
        <w:shd w:val="clear" w:color="auto" w:fill="FFFFFF"/>
        <w:tabs>
          <w:tab w:val="clear" w:pos="0"/>
          <w:tab w:val="num" w:pos="1134"/>
        </w:tabs>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игумен Троице-Сергиевского монастыря Сергий Радонежский (1321</w:t>
      </w:r>
      <w:r w:rsidRPr="00A952D9">
        <w:rPr>
          <w:rFonts w:ascii="Times New Roman" w:hAnsi="Times New Roman" w:cs="Times New Roman"/>
          <w:iCs/>
          <w:color w:val="000000"/>
          <w:sz w:val="28"/>
          <w:szCs w:val="28"/>
        </w:rPr>
        <w:t>–</w:t>
      </w:r>
      <w:r w:rsidRPr="00A952D9">
        <w:rPr>
          <w:rFonts w:ascii="Times New Roman" w:hAnsi="Times New Roman" w:cs="Times New Roman"/>
          <w:color w:val="000000"/>
          <w:sz w:val="28"/>
          <w:szCs w:val="28"/>
        </w:rPr>
        <w:t>1392), благословивший московского князя Дмитрия Донского на Куликово сражение с татарами;</w:t>
      </w:r>
    </w:p>
    <w:p w:rsidR="00A952D9" w:rsidRPr="00A952D9" w:rsidRDefault="00A952D9" w:rsidP="00B30962">
      <w:pPr>
        <w:numPr>
          <w:ilvl w:val="0"/>
          <w:numId w:val="1"/>
        </w:numPr>
        <w:shd w:val="clear" w:color="auto" w:fill="FFFFFF"/>
        <w:tabs>
          <w:tab w:val="clear" w:pos="0"/>
          <w:tab w:val="num" w:pos="1134"/>
        </w:tabs>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Андрей Рублев (1360</w:t>
      </w:r>
      <w:r w:rsidRPr="00A952D9">
        <w:rPr>
          <w:rFonts w:ascii="Times New Roman" w:hAnsi="Times New Roman" w:cs="Times New Roman"/>
          <w:iCs/>
          <w:color w:val="000000"/>
          <w:sz w:val="28"/>
          <w:szCs w:val="28"/>
        </w:rPr>
        <w:t>–</w:t>
      </w:r>
      <w:r w:rsidRPr="00A952D9">
        <w:rPr>
          <w:rFonts w:ascii="Times New Roman" w:hAnsi="Times New Roman" w:cs="Times New Roman"/>
          <w:color w:val="000000"/>
          <w:sz w:val="28"/>
          <w:szCs w:val="28"/>
        </w:rPr>
        <w:t>1430), иконы которого предстают перед нами как «философия в красках»;</w:t>
      </w:r>
    </w:p>
    <w:p w:rsidR="00A952D9" w:rsidRPr="00A952D9" w:rsidRDefault="00A952D9" w:rsidP="00B30962">
      <w:pPr>
        <w:numPr>
          <w:ilvl w:val="0"/>
          <w:numId w:val="1"/>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color w:val="000000"/>
          <w:sz w:val="28"/>
          <w:szCs w:val="28"/>
        </w:rPr>
        <w:t>киевский митрополит Илларион (</w:t>
      </w:r>
      <w:r w:rsidRPr="00A952D9">
        <w:rPr>
          <w:rFonts w:ascii="Times New Roman" w:hAnsi="Times New Roman" w:cs="Times New Roman"/>
          <w:color w:val="000000"/>
          <w:sz w:val="28"/>
          <w:szCs w:val="28"/>
          <w:lang w:val="en-US"/>
        </w:rPr>
        <w:t>XI</w:t>
      </w:r>
      <w:r w:rsidRPr="00A952D9">
        <w:rPr>
          <w:rFonts w:ascii="Times New Roman" w:hAnsi="Times New Roman" w:cs="Times New Roman"/>
          <w:color w:val="000000"/>
          <w:sz w:val="28"/>
          <w:szCs w:val="28"/>
        </w:rPr>
        <w:t xml:space="preserve"> в.), создавший проповедь-молитву «Слово о законе и благодати»;</w:t>
      </w:r>
    </w:p>
    <w:p w:rsidR="00A952D9" w:rsidRPr="00A952D9" w:rsidRDefault="00A952D9" w:rsidP="00B30962">
      <w:pPr>
        <w:numPr>
          <w:ilvl w:val="0"/>
          <w:numId w:val="1"/>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color w:val="000000"/>
          <w:sz w:val="28"/>
          <w:szCs w:val="28"/>
        </w:rPr>
        <w:t>Григорий Сковорода (1722</w:t>
      </w:r>
      <w:r w:rsidRPr="00A952D9">
        <w:rPr>
          <w:rFonts w:ascii="Times New Roman" w:hAnsi="Times New Roman" w:cs="Times New Roman"/>
          <w:iCs/>
          <w:color w:val="000000"/>
          <w:sz w:val="28"/>
          <w:szCs w:val="28"/>
        </w:rPr>
        <w:t>–</w:t>
      </w:r>
      <w:r w:rsidRPr="00A952D9">
        <w:rPr>
          <w:rFonts w:ascii="Times New Roman" w:hAnsi="Times New Roman" w:cs="Times New Roman"/>
          <w:color w:val="000000"/>
          <w:sz w:val="28"/>
          <w:szCs w:val="28"/>
        </w:rPr>
        <w:t>1794), критиковавший официальную религию за её догматизм и схоластику.</w:t>
      </w:r>
    </w:p>
    <w:p w:rsidR="001663E5" w:rsidRDefault="001663E5" w:rsidP="00A952D9">
      <w:pPr>
        <w:shd w:val="clear" w:color="auto" w:fill="FFFFFF"/>
        <w:spacing w:before="0" w:after="0"/>
        <w:jc w:val="both"/>
        <w:rPr>
          <w:rFonts w:ascii="Times New Roman" w:hAnsi="Times New Roman" w:cs="Times New Roman"/>
          <w:sz w:val="28"/>
          <w:szCs w:val="28"/>
        </w:rPr>
      </w:pPr>
    </w:p>
    <w:p w:rsidR="00B30962" w:rsidRDefault="00A952D9" w:rsidP="00A952D9">
      <w:pPr>
        <w:shd w:val="clear" w:color="auto" w:fill="FFFFFF"/>
        <w:spacing w:before="0" w:after="0"/>
        <w:jc w:val="both"/>
        <w:rPr>
          <w:rFonts w:ascii="Times New Roman" w:hAnsi="Times New Roman" w:cs="Times New Roman"/>
          <w:sz w:val="28"/>
          <w:szCs w:val="28"/>
        </w:rPr>
      </w:pPr>
      <w:r w:rsidRPr="000E4463">
        <w:rPr>
          <w:rFonts w:ascii="Times New Roman" w:hAnsi="Times New Roman" w:cs="Times New Roman"/>
          <w:b/>
          <w:sz w:val="28"/>
          <w:szCs w:val="28"/>
        </w:rPr>
        <w:t>2</w:t>
      </w:r>
      <w:r w:rsidRPr="00A952D9">
        <w:rPr>
          <w:rFonts w:ascii="Times New Roman" w:hAnsi="Times New Roman" w:cs="Times New Roman"/>
          <w:sz w:val="28"/>
          <w:szCs w:val="28"/>
        </w:rPr>
        <w:t xml:space="preserve">. </w:t>
      </w:r>
      <w:r w:rsidR="00B30962" w:rsidRPr="00B30962">
        <w:rPr>
          <w:rFonts w:ascii="Times New Roman" w:hAnsi="Times New Roman" w:cs="Times New Roman"/>
          <w:b/>
          <w:sz w:val="28"/>
          <w:szCs w:val="28"/>
        </w:rPr>
        <w:t>Завершите фразу:</w:t>
      </w:r>
      <w:r w:rsidR="00B30962">
        <w:rPr>
          <w:rFonts w:ascii="Times New Roman" w:hAnsi="Times New Roman" w:cs="Times New Roman"/>
          <w:b/>
          <w:sz w:val="28"/>
          <w:szCs w:val="28"/>
        </w:rPr>
        <w:t xml:space="preserve"> </w:t>
      </w:r>
      <w:r w:rsidR="00B30962" w:rsidRPr="003751E7">
        <w:rPr>
          <w:rFonts w:ascii="Times New Roman" w:hAnsi="Times New Roman" w:cs="Times New Roman"/>
          <w:i/>
          <w:sz w:val="28"/>
          <w:szCs w:val="28"/>
        </w:rPr>
        <w:t>Русская идея – это</w:t>
      </w:r>
      <w:r w:rsidR="00B30962">
        <w:rPr>
          <w:rFonts w:ascii="Times New Roman" w:hAnsi="Times New Roman" w:cs="Times New Roman"/>
          <w:sz w:val="28"/>
          <w:szCs w:val="28"/>
        </w:rPr>
        <w:t xml:space="preserve"> ________________________________________________________________</w:t>
      </w:r>
    </w:p>
    <w:p w:rsidR="00B30962" w:rsidRPr="00B30962" w:rsidRDefault="00B30962" w:rsidP="00A952D9">
      <w:pPr>
        <w:shd w:val="clear" w:color="auto" w:fill="FFFFFF"/>
        <w:spacing w:before="0" w:after="0"/>
        <w:jc w:val="both"/>
        <w:rPr>
          <w:rFonts w:ascii="Times New Roman" w:hAnsi="Times New Roman" w:cs="Times New Roman"/>
          <w:b/>
          <w:color w:val="000000"/>
          <w:sz w:val="28"/>
          <w:szCs w:val="28"/>
        </w:rPr>
      </w:pPr>
    </w:p>
    <w:p w:rsidR="00A952D9" w:rsidRPr="00A952D9" w:rsidRDefault="00A952D9" w:rsidP="00B30962">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b/>
          <w:sz w:val="28"/>
          <w:szCs w:val="28"/>
        </w:rPr>
        <w:t xml:space="preserve">3. </w:t>
      </w:r>
      <w:r w:rsidR="00B30962">
        <w:rPr>
          <w:rFonts w:ascii="Times New Roman" w:hAnsi="Times New Roman" w:cs="Times New Roman"/>
          <w:b/>
          <w:color w:val="000000"/>
          <w:sz w:val="28"/>
          <w:szCs w:val="28"/>
        </w:rPr>
        <w:t>Доктрина, в которой Московскому княжеству (царству) приписывалась роль спасителя христианского мира: ________________________________________________________________</w:t>
      </w:r>
    </w:p>
    <w:p w:rsidR="001663E5" w:rsidRDefault="001663E5" w:rsidP="00EA0D5B">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Default="00A952D9" w:rsidP="00EA0D5B">
      <w:pPr>
        <w:shd w:val="clear" w:color="auto" w:fill="FFFFFF"/>
        <w:autoSpaceDE w:val="0"/>
        <w:autoSpaceDN w:val="0"/>
        <w:adjustRightInd w:val="0"/>
        <w:spacing w:before="0" w:after="0"/>
        <w:jc w:val="both"/>
        <w:rPr>
          <w:rFonts w:ascii="Times New Roman" w:hAnsi="Times New Roman" w:cs="Times New Roman"/>
          <w:b/>
          <w:sz w:val="28"/>
          <w:szCs w:val="28"/>
        </w:rPr>
      </w:pPr>
      <w:r w:rsidRPr="00A952D9">
        <w:rPr>
          <w:rFonts w:ascii="Times New Roman" w:hAnsi="Times New Roman" w:cs="Times New Roman"/>
          <w:b/>
          <w:sz w:val="28"/>
          <w:szCs w:val="28"/>
        </w:rPr>
        <w:t xml:space="preserve">4. </w:t>
      </w:r>
      <w:r w:rsidR="00EA0D5B">
        <w:rPr>
          <w:rFonts w:ascii="Times New Roman" w:hAnsi="Times New Roman" w:cs="Times New Roman"/>
          <w:b/>
          <w:sz w:val="28"/>
          <w:szCs w:val="28"/>
        </w:rPr>
        <w:t>Назовите основные периоды в развитии русской философии:</w:t>
      </w:r>
    </w:p>
    <w:p w:rsidR="00EA0D5B" w:rsidRDefault="00EA0D5B" w:rsidP="00EA0D5B">
      <w:pPr>
        <w:shd w:val="clear" w:color="auto" w:fill="FFFFFF"/>
        <w:autoSpaceDE w:val="0"/>
        <w:autoSpaceDN w:val="0"/>
        <w:adjustRightInd w:val="0"/>
        <w:spacing w:before="0" w:after="0"/>
        <w:jc w:val="both"/>
        <w:rPr>
          <w:rFonts w:ascii="Times New Roman" w:hAnsi="Times New Roman" w:cs="Times New Roman"/>
          <w:b/>
          <w:sz w:val="28"/>
          <w:szCs w:val="28"/>
        </w:rPr>
      </w:pPr>
      <w:r>
        <w:rPr>
          <w:rFonts w:ascii="Times New Roman" w:hAnsi="Times New Roman" w:cs="Times New Roman"/>
          <w:b/>
          <w:sz w:val="28"/>
          <w:szCs w:val="28"/>
        </w:rPr>
        <w:t>1)________________________________________________________</w:t>
      </w:r>
    </w:p>
    <w:p w:rsidR="00EA0D5B" w:rsidRDefault="00EA0D5B" w:rsidP="00EA0D5B">
      <w:pPr>
        <w:shd w:val="clear" w:color="auto" w:fill="FFFFFF"/>
        <w:autoSpaceDE w:val="0"/>
        <w:autoSpaceDN w:val="0"/>
        <w:adjustRightInd w:val="0"/>
        <w:spacing w:before="0" w:after="0"/>
        <w:jc w:val="both"/>
        <w:rPr>
          <w:rFonts w:ascii="Times New Roman" w:hAnsi="Times New Roman" w:cs="Times New Roman"/>
          <w:b/>
          <w:sz w:val="28"/>
          <w:szCs w:val="28"/>
        </w:rPr>
      </w:pPr>
      <w:r>
        <w:rPr>
          <w:rFonts w:ascii="Times New Roman" w:hAnsi="Times New Roman" w:cs="Times New Roman"/>
          <w:b/>
          <w:sz w:val="28"/>
          <w:szCs w:val="28"/>
        </w:rPr>
        <w:t>2)________________________________________________________</w:t>
      </w:r>
    </w:p>
    <w:p w:rsidR="00EA0D5B" w:rsidRDefault="00EA0D5B" w:rsidP="00EA0D5B">
      <w:pPr>
        <w:shd w:val="clear" w:color="auto" w:fill="FFFFFF"/>
        <w:autoSpaceDE w:val="0"/>
        <w:autoSpaceDN w:val="0"/>
        <w:adjustRightInd w:val="0"/>
        <w:spacing w:before="0" w:after="0"/>
        <w:jc w:val="both"/>
        <w:rPr>
          <w:rFonts w:ascii="Times New Roman" w:hAnsi="Times New Roman" w:cs="Times New Roman"/>
          <w:b/>
          <w:sz w:val="28"/>
          <w:szCs w:val="28"/>
        </w:rPr>
      </w:pPr>
      <w:r>
        <w:rPr>
          <w:rFonts w:ascii="Times New Roman" w:hAnsi="Times New Roman" w:cs="Times New Roman"/>
          <w:b/>
          <w:sz w:val="28"/>
          <w:szCs w:val="28"/>
        </w:rPr>
        <w:t>3)________________________________________________________</w:t>
      </w:r>
    </w:p>
    <w:p w:rsidR="00EA0D5B" w:rsidRPr="00A952D9" w:rsidRDefault="00EA0D5B" w:rsidP="00EA0D5B">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b/>
          <w:sz w:val="28"/>
          <w:szCs w:val="28"/>
        </w:rPr>
        <w:t>4)________________________________________________________</w:t>
      </w: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170B34" w:rsidRDefault="00170B34" w:rsidP="00A952D9">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b/>
          <w:sz w:val="28"/>
          <w:szCs w:val="28"/>
        </w:rPr>
        <w:lastRenderedPageBreak/>
        <w:t>5.</w:t>
      </w:r>
      <w:r w:rsidR="00205218">
        <w:rPr>
          <w:rFonts w:ascii="Times New Roman" w:hAnsi="Times New Roman" w:cs="Times New Roman"/>
          <w:b/>
          <w:sz w:val="28"/>
          <w:szCs w:val="28"/>
        </w:rPr>
        <w:t>*</w:t>
      </w:r>
      <w:r w:rsidR="00B30962">
        <w:rPr>
          <w:rFonts w:ascii="Times New Roman" w:hAnsi="Times New Roman" w:cs="Times New Roman"/>
          <w:b/>
          <w:color w:val="000000"/>
          <w:sz w:val="28"/>
          <w:szCs w:val="28"/>
        </w:rPr>
        <w:t xml:space="preserve">Кто является </w:t>
      </w:r>
      <w:r w:rsidR="00205218">
        <w:rPr>
          <w:rFonts w:ascii="Times New Roman" w:hAnsi="Times New Roman" w:cs="Times New Roman"/>
          <w:b/>
          <w:color w:val="000000"/>
          <w:sz w:val="28"/>
          <w:szCs w:val="28"/>
        </w:rPr>
        <w:t>основоположником</w:t>
      </w:r>
      <w:r w:rsidR="00B30962">
        <w:rPr>
          <w:rFonts w:ascii="Times New Roman" w:hAnsi="Times New Roman" w:cs="Times New Roman"/>
          <w:b/>
          <w:color w:val="000000"/>
          <w:sz w:val="28"/>
          <w:szCs w:val="28"/>
        </w:rPr>
        <w:t xml:space="preserve"> материалистической традиции в русской философии:</w:t>
      </w:r>
    </w:p>
    <w:p w:rsidR="00A952D9" w:rsidRPr="00A952D9" w:rsidRDefault="00A952D9" w:rsidP="00B31B3E">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а) М.В.Ломоносов;</w:t>
      </w:r>
    </w:p>
    <w:p w:rsidR="00A952D9" w:rsidRPr="00A952D9" w:rsidRDefault="00A952D9" w:rsidP="00B31B3E">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б) А.С. Хомяков;</w:t>
      </w:r>
    </w:p>
    <w:p w:rsidR="00A952D9" w:rsidRPr="00A952D9" w:rsidRDefault="00A952D9" w:rsidP="00B31B3E">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 xml:space="preserve">в) </w:t>
      </w:r>
      <w:r w:rsidR="00B30962">
        <w:rPr>
          <w:rFonts w:ascii="Times New Roman" w:hAnsi="Times New Roman" w:cs="Times New Roman"/>
          <w:color w:val="000000"/>
          <w:sz w:val="28"/>
          <w:szCs w:val="28"/>
        </w:rPr>
        <w:t>А.И.Герцен</w:t>
      </w:r>
      <w:r w:rsidRPr="00A952D9">
        <w:rPr>
          <w:rFonts w:ascii="Times New Roman" w:hAnsi="Times New Roman" w:cs="Times New Roman"/>
          <w:color w:val="000000"/>
          <w:sz w:val="28"/>
          <w:szCs w:val="28"/>
        </w:rPr>
        <w:t>;</w:t>
      </w:r>
    </w:p>
    <w:p w:rsidR="00A952D9" w:rsidRPr="00A952D9" w:rsidRDefault="00A952D9" w:rsidP="00B31B3E">
      <w:pPr>
        <w:shd w:val="clear" w:color="auto" w:fill="FFFFFF"/>
        <w:autoSpaceDE w:val="0"/>
        <w:autoSpaceDN w:val="0"/>
        <w:adjustRightInd w:val="0"/>
        <w:spacing w:before="0" w:after="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г) А.Н. Радищев.</w:t>
      </w:r>
    </w:p>
    <w:p w:rsidR="00A952D9" w:rsidRPr="00A952D9" w:rsidRDefault="00C864D6" w:rsidP="004C0C3B">
      <w:pPr>
        <w:jc w:val="both"/>
        <w:rPr>
          <w:rFonts w:ascii="Times New Roman" w:hAnsi="Times New Roman" w:cs="Times New Roman"/>
          <w:color w:val="000000"/>
          <w:sz w:val="28"/>
          <w:szCs w:val="28"/>
        </w:rPr>
      </w:pPr>
      <w:r>
        <w:rPr>
          <w:rFonts w:ascii="Times New Roman" w:hAnsi="Times New Roman" w:cs="Times New Roman"/>
          <w:b/>
          <w:sz w:val="28"/>
          <w:szCs w:val="28"/>
        </w:rPr>
        <w:t xml:space="preserve">6. </w:t>
      </w:r>
      <w:r w:rsidRPr="00C864D6">
        <w:rPr>
          <w:rFonts w:ascii="Times New Roman" w:hAnsi="Times New Roman" w:cs="Times New Roman"/>
          <w:b/>
          <w:sz w:val="28"/>
          <w:szCs w:val="28"/>
        </w:rPr>
        <w:t>Кому принадлежат</w:t>
      </w:r>
      <w:r w:rsidRPr="00C864D6">
        <w:rPr>
          <w:rFonts w:ascii="Times New Roman" w:hAnsi="Times New Roman" w:cs="Times New Roman"/>
          <w:sz w:val="28"/>
          <w:szCs w:val="28"/>
        </w:rPr>
        <w:t xml:space="preserve"> </w:t>
      </w:r>
      <w:r w:rsidRPr="00C864D6">
        <w:rPr>
          <w:rFonts w:ascii="Times New Roman" w:hAnsi="Times New Roman" w:cs="Times New Roman"/>
          <w:b/>
          <w:sz w:val="28"/>
          <w:szCs w:val="28"/>
        </w:rPr>
        <w:t>следующие строки:</w:t>
      </w:r>
      <w:r w:rsidRPr="00C864D6">
        <w:rPr>
          <w:rFonts w:ascii="Times New Roman" w:hAnsi="Times New Roman" w:cs="Times New Roman"/>
          <w:sz w:val="28"/>
          <w:szCs w:val="28"/>
        </w:rPr>
        <w:t xml:space="preserve">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 Свой ответ обоснуйте.</w:t>
      </w:r>
    </w:p>
    <w:p w:rsidR="003751E7" w:rsidRDefault="00C864D6" w:rsidP="00B31B3E">
      <w:pPr>
        <w:shd w:val="clear" w:color="auto" w:fill="FFFFFF"/>
        <w:autoSpaceDE w:val="0"/>
        <w:autoSpaceDN w:val="0"/>
        <w:adjustRightInd w:val="0"/>
        <w:spacing w:before="0" w:after="0"/>
        <w:jc w:val="both"/>
        <w:rPr>
          <w:rFonts w:ascii="Times New Roman" w:hAnsi="Times New Roman" w:cs="Times New Roman"/>
          <w:b/>
          <w:sz w:val="28"/>
          <w:szCs w:val="28"/>
        </w:rPr>
      </w:pPr>
      <w:r>
        <w:rPr>
          <w:rFonts w:ascii="Times New Roman" w:hAnsi="Times New Roman" w:cs="Times New Roman"/>
          <w:b/>
          <w:sz w:val="28"/>
          <w:szCs w:val="28"/>
        </w:rPr>
        <w:t>7</w:t>
      </w:r>
      <w:r w:rsidR="00A952D9" w:rsidRPr="00A952D9">
        <w:rPr>
          <w:rFonts w:ascii="Times New Roman" w:hAnsi="Times New Roman" w:cs="Times New Roman"/>
          <w:b/>
          <w:sz w:val="28"/>
          <w:szCs w:val="28"/>
        </w:rPr>
        <w:t>.</w:t>
      </w:r>
      <w:r w:rsidR="00B31B3E">
        <w:rPr>
          <w:rFonts w:ascii="Times New Roman" w:hAnsi="Times New Roman" w:cs="Times New Roman"/>
          <w:b/>
          <w:sz w:val="28"/>
          <w:szCs w:val="28"/>
        </w:rPr>
        <w:t xml:space="preserve"> </w:t>
      </w:r>
      <w:r w:rsidR="003751E7">
        <w:rPr>
          <w:rFonts w:ascii="Times New Roman" w:hAnsi="Times New Roman" w:cs="Times New Roman"/>
          <w:b/>
          <w:sz w:val="28"/>
          <w:szCs w:val="28"/>
        </w:rPr>
        <w:t xml:space="preserve">Ответить на вопрос: </w:t>
      </w:r>
      <w:r w:rsidR="00B31B3E" w:rsidRPr="003751E7">
        <w:rPr>
          <w:rFonts w:ascii="Times New Roman" w:hAnsi="Times New Roman" w:cs="Times New Roman"/>
          <w:sz w:val="28"/>
          <w:szCs w:val="28"/>
        </w:rPr>
        <w:t>В чем феномен русской философии?</w:t>
      </w:r>
      <w:r w:rsidR="00B31B3E">
        <w:rPr>
          <w:rFonts w:ascii="Times New Roman" w:hAnsi="Times New Roman" w:cs="Times New Roman"/>
          <w:b/>
          <w:sz w:val="28"/>
          <w:szCs w:val="28"/>
        </w:rPr>
        <w:t xml:space="preserve"> </w:t>
      </w:r>
    </w:p>
    <w:p w:rsidR="003751E7" w:rsidRDefault="003751E7" w:rsidP="00B31B3E">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Pr="00A952D9" w:rsidRDefault="00C864D6" w:rsidP="00B31B3E">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b/>
          <w:sz w:val="28"/>
          <w:szCs w:val="28"/>
        </w:rPr>
        <w:t>8.</w:t>
      </w:r>
      <w:r w:rsidR="003751E7">
        <w:rPr>
          <w:rFonts w:ascii="Times New Roman" w:hAnsi="Times New Roman" w:cs="Times New Roman"/>
          <w:b/>
          <w:sz w:val="28"/>
          <w:szCs w:val="28"/>
        </w:rPr>
        <w:t xml:space="preserve"> </w:t>
      </w:r>
      <w:r w:rsidR="00B31B3E">
        <w:rPr>
          <w:rFonts w:ascii="Times New Roman" w:hAnsi="Times New Roman" w:cs="Times New Roman"/>
          <w:b/>
          <w:sz w:val="28"/>
          <w:szCs w:val="28"/>
        </w:rPr>
        <w:t>Выпишите характерные черты русской философии.</w:t>
      </w:r>
      <w:r w:rsidR="00A952D9" w:rsidRPr="00A952D9">
        <w:rPr>
          <w:rFonts w:ascii="Times New Roman" w:hAnsi="Times New Roman" w:cs="Times New Roman"/>
          <w:b/>
          <w:sz w:val="28"/>
          <w:szCs w:val="28"/>
        </w:rPr>
        <w:t xml:space="preserve"> </w:t>
      </w:r>
    </w:p>
    <w:p w:rsidR="00A952D9" w:rsidRDefault="00B31B3E"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1.__________________________________________________________</w:t>
      </w:r>
    </w:p>
    <w:p w:rsidR="00B31B3E" w:rsidRDefault="00B31B3E"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2.____________________________________________________________</w:t>
      </w:r>
    </w:p>
    <w:p w:rsidR="00B31B3E" w:rsidRDefault="00B31B3E"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3.____________________________________________________________</w:t>
      </w:r>
    </w:p>
    <w:p w:rsidR="00B31B3E" w:rsidRDefault="00B31B3E"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4.____________________________________________________________</w:t>
      </w:r>
    </w:p>
    <w:p w:rsidR="00B31B3E" w:rsidRPr="00A952D9" w:rsidRDefault="00B31B3E"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5.___________________________________________________________</w:t>
      </w:r>
    </w:p>
    <w:p w:rsidR="008C0781" w:rsidRDefault="008C0781" w:rsidP="00B30962">
      <w:pPr>
        <w:shd w:val="clear" w:color="auto" w:fill="FFFFFF"/>
        <w:autoSpaceDE w:val="0"/>
        <w:autoSpaceDN w:val="0"/>
        <w:adjustRightInd w:val="0"/>
        <w:spacing w:before="0" w:after="0"/>
        <w:jc w:val="both"/>
        <w:rPr>
          <w:rFonts w:ascii="Times New Roman" w:hAnsi="Times New Roman" w:cs="Times New Roman"/>
          <w:b/>
          <w:color w:val="000000"/>
          <w:sz w:val="28"/>
          <w:szCs w:val="28"/>
        </w:rPr>
      </w:pPr>
    </w:p>
    <w:p w:rsidR="00EA0D5B" w:rsidRDefault="00C864D6" w:rsidP="00A06434">
      <w:pPr>
        <w:shd w:val="clear" w:color="auto" w:fill="FFFFFF"/>
        <w:autoSpaceDE w:val="0"/>
        <w:autoSpaceDN w:val="0"/>
        <w:adjustRightInd w:val="0"/>
        <w:spacing w:before="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EA0D5B" w:rsidRPr="00EA0D5B">
        <w:rPr>
          <w:rFonts w:ascii="Times New Roman" w:hAnsi="Times New Roman" w:cs="Times New Roman"/>
          <w:b/>
          <w:color w:val="000000"/>
          <w:sz w:val="28"/>
          <w:szCs w:val="28"/>
        </w:rPr>
        <w:t>. Заполните таблицу</w:t>
      </w:r>
      <w:r w:rsidR="00EA0D5B">
        <w:rPr>
          <w:rFonts w:ascii="Times New Roman" w:hAnsi="Times New Roman" w:cs="Times New Roman"/>
          <w:b/>
          <w:color w:val="000000"/>
          <w:sz w:val="28"/>
          <w:szCs w:val="28"/>
        </w:rPr>
        <w:t>:</w:t>
      </w:r>
      <w:r w:rsidR="00A06434">
        <w:rPr>
          <w:rFonts w:ascii="Times New Roman" w:hAnsi="Times New Roman" w:cs="Times New Roman"/>
          <w:b/>
          <w:color w:val="000000"/>
          <w:sz w:val="28"/>
          <w:szCs w:val="28"/>
        </w:rPr>
        <w:t xml:space="preserve"> «Основные постулаты западников и славянофилов» </w:t>
      </w:r>
    </w:p>
    <w:tbl>
      <w:tblPr>
        <w:tblStyle w:val="a9"/>
        <w:tblW w:w="5000" w:type="pct"/>
        <w:tblLook w:val="04A0" w:firstRow="1" w:lastRow="0" w:firstColumn="1" w:lastColumn="0" w:noHBand="0" w:noVBand="1"/>
      </w:tblPr>
      <w:tblGrid>
        <w:gridCol w:w="4785"/>
        <w:gridCol w:w="4786"/>
      </w:tblGrid>
      <w:tr w:rsidR="00A06434" w:rsidTr="00A06434">
        <w:trPr>
          <w:trHeight w:val="567"/>
        </w:trPr>
        <w:tc>
          <w:tcPr>
            <w:tcW w:w="2500" w:type="pct"/>
          </w:tcPr>
          <w:p w:rsidR="00A06434" w:rsidRDefault="00A06434" w:rsidP="00A06434">
            <w:pPr>
              <w:autoSpaceDE w:val="0"/>
              <w:autoSpaceDN w:val="0"/>
              <w:adjustRightInd w:val="0"/>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западники</w:t>
            </w:r>
          </w:p>
        </w:tc>
        <w:tc>
          <w:tcPr>
            <w:tcW w:w="2500" w:type="pct"/>
          </w:tcPr>
          <w:p w:rsidR="00A06434" w:rsidRDefault="00A06434" w:rsidP="00A06434">
            <w:pPr>
              <w:autoSpaceDE w:val="0"/>
              <w:autoSpaceDN w:val="0"/>
              <w:adjustRightInd w:val="0"/>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славянофилы</w:t>
            </w:r>
          </w:p>
        </w:tc>
      </w:tr>
      <w:tr w:rsidR="00A06434" w:rsidTr="00A06434">
        <w:trPr>
          <w:trHeight w:val="567"/>
        </w:trPr>
        <w:tc>
          <w:tcPr>
            <w:tcW w:w="2500" w:type="pct"/>
          </w:tcPr>
          <w:p w:rsidR="00A06434" w:rsidRDefault="00A06434" w:rsidP="00EA0D5B">
            <w:pPr>
              <w:autoSpaceDE w:val="0"/>
              <w:autoSpaceDN w:val="0"/>
              <w:adjustRightInd w:val="0"/>
              <w:ind w:firstLine="0"/>
              <w:jc w:val="both"/>
              <w:rPr>
                <w:rFonts w:ascii="Times New Roman" w:hAnsi="Times New Roman" w:cs="Times New Roman"/>
                <w:b/>
                <w:color w:val="000000"/>
                <w:sz w:val="28"/>
                <w:szCs w:val="28"/>
              </w:rPr>
            </w:pPr>
          </w:p>
        </w:tc>
        <w:tc>
          <w:tcPr>
            <w:tcW w:w="2500" w:type="pct"/>
          </w:tcPr>
          <w:p w:rsidR="00A06434" w:rsidRDefault="00A06434" w:rsidP="00EA0D5B">
            <w:pPr>
              <w:autoSpaceDE w:val="0"/>
              <w:autoSpaceDN w:val="0"/>
              <w:adjustRightInd w:val="0"/>
              <w:ind w:firstLine="0"/>
              <w:jc w:val="both"/>
              <w:rPr>
                <w:rFonts w:ascii="Times New Roman" w:hAnsi="Times New Roman" w:cs="Times New Roman"/>
                <w:b/>
                <w:color w:val="000000"/>
                <w:sz w:val="28"/>
                <w:szCs w:val="28"/>
              </w:rPr>
            </w:pPr>
          </w:p>
        </w:tc>
      </w:tr>
      <w:tr w:rsidR="00A06434" w:rsidTr="00A06434">
        <w:trPr>
          <w:trHeight w:val="567"/>
        </w:trPr>
        <w:tc>
          <w:tcPr>
            <w:tcW w:w="2500" w:type="pct"/>
          </w:tcPr>
          <w:p w:rsidR="00A06434" w:rsidRDefault="00A06434" w:rsidP="00EA0D5B">
            <w:pPr>
              <w:autoSpaceDE w:val="0"/>
              <w:autoSpaceDN w:val="0"/>
              <w:adjustRightInd w:val="0"/>
              <w:ind w:firstLine="0"/>
              <w:jc w:val="both"/>
              <w:rPr>
                <w:rFonts w:ascii="Times New Roman" w:hAnsi="Times New Roman" w:cs="Times New Roman"/>
                <w:b/>
                <w:color w:val="000000"/>
                <w:sz w:val="28"/>
                <w:szCs w:val="28"/>
              </w:rPr>
            </w:pPr>
          </w:p>
        </w:tc>
        <w:tc>
          <w:tcPr>
            <w:tcW w:w="2500" w:type="pct"/>
          </w:tcPr>
          <w:p w:rsidR="00A06434" w:rsidRDefault="00A06434" w:rsidP="00EA0D5B">
            <w:pPr>
              <w:autoSpaceDE w:val="0"/>
              <w:autoSpaceDN w:val="0"/>
              <w:adjustRightInd w:val="0"/>
              <w:ind w:firstLine="0"/>
              <w:jc w:val="both"/>
              <w:rPr>
                <w:rFonts w:ascii="Times New Roman" w:hAnsi="Times New Roman" w:cs="Times New Roman"/>
                <w:b/>
                <w:color w:val="000000"/>
                <w:sz w:val="28"/>
                <w:szCs w:val="28"/>
              </w:rPr>
            </w:pPr>
          </w:p>
        </w:tc>
      </w:tr>
    </w:tbl>
    <w:p w:rsidR="00A952D9" w:rsidRPr="00205218" w:rsidRDefault="00C864D6"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b/>
          <w:sz w:val="28"/>
          <w:szCs w:val="28"/>
        </w:rPr>
        <w:lastRenderedPageBreak/>
        <w:t>10</w:t>
      </w:r>
      <w:r w:rsidR="00A952D9" w:rsidRPr="00A952D9">
        <w:rPr>
          <w:rFonts w:ascii="Times New Roman" w:hAnsi="Times New Roman" w:cs="Times New Roman"/>
          <w:b/>
          <w:sz w:val="28"/>
          <w:szCs w:val="28"/>
        </w:rPr>
        <w:t xml:space="preserve">. </w:t>
      </w:r>
      <w:r w:rsidR="00205218">
        <w:rPr>
          <w:rFonts w:ascii="Times New Roman" w:hAnsi="Times New Roman" w:cs="Times New Roman"/>
          <w:b/>
          <w:sz w:val="28"/>
          <w:szCs w:val="28"/>
        </w:rPr>
        <w:t xml:space="preserve">Выбрать правильный ответ: </w:t>
      </w:r>
      <w:r w:rsidR="008C0781" w:rsidRPr="00205218">
        <w:rPr>
          <w:rFonts w:ascii="Times New Roman" w:hAnsi="Times New Roman" w:cs="Times New Roman"/>
          <w:sz w:val="28"/>
          <w:szCs w:val="28"/>
        </w:rPr>
        <w:t>С</w:t>
      </w:r>
      <w:r w:rsidR="00A952D9" w:rsidRPr="00205218">
        <w:rPr>
          <w:rFonts w:ascii="Times New Roman" w:hAnsi="Times New Roman" w:cs="Times New Roman"/>
          <w:color w:val="000000"/>
          <w:sz w:val="28"/>
          <w:szCs w:val="28"/>
        </w:rPr>
        <w:t xml:space="preserve">воей задачей </w:t>
      </w:r>
      <w:r w:rsidR="008C0781" w:rsidRPr="00205218">
        <w:rPr>
          <w:rFonts w:ascii="Times New Roman" w:hAnsi="Times New Roman" w:cs="Times New Roman"/>
          <w:color w:val="000000"/>
          <w:sz w:val="28"/>
          <w:szCs w:val="28"/>
        </w:rPr>
        <w:t xml:space="preserve">ставили </w:t>
      </w:r>
      <w:r w:rsidR="00A952D9" w:rsidRPr="00205218">
        <w:rPr>
          <w:rFonts w:ascii="Times New Roman" w:hAnsi="Times New Roman" w:cs="Times New Roman"/>
          <w:color w:val="000000"/>
          <w:sz w:val="28"/>
          <w:szCs w:val="28"/>
        </w:rPr>
        <w:t>создание самобытной национальной философии, полагая, что Россия – это особый тип цивилизации и культуры, отличный от западноевропейского:</w:t>
      </w:r>
    </w:p>
    <w:p w:rsidR="00A952D9" w:rsidRPr="00A952D9" w:rsidRDefault="00A952D9" w:rsidP="00600981">
      <w:pPr>
        <w:numPr>
          <w:ilvl w:val="0"/>
          <w:numId w:val="5"/>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Западники (</w:t>
      </w:r>
      <w:r w:rsidRPr="00A952D9">
        <w:rPr>
          <w:rFonts w:ascii="Times New Roman" w:hAnsi="Times New Roman" w:cs="Times New Roman"/>
          <w:color w:val="000000"/>
          <w:sz w:val="28"/>
          <w:szCs w:val="28"/>
        </w:rPr>
        <w:t>П.В. Анненков, Т.Н. Грановский, К.Д. Кавелин</w:t>
      </w:r>
      <w:r w:rsidRPr="00A952D9">
        <w:rPr>
          <w:rFonts w:ascii="Times New Roman" w:hAnsi="Times New Roman" w:cs="Times New Roman"/>
          <w:sz w:val="28"/>
          <w:szCs w:val="28"/>
        </w:rPr>
        <w:t>);</w:t>
      </w:r>
    </w:p>
    <w:p w:rsidR="00206B4F" w:rsidRPr="00B30962" w:rsidRDefault="00A952D9" w:rsidP="00600981">
      <w:pPr>
        <w:numPr>
          <w:ilvl w:val="0"/>
          <w:numId w:val="5"/>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sz w:val="28"/>
          <w:szCs w:val="28"/>
        </w:rPr>
      </w:pPr>
      <w:proofErr w:type="spellStart"/>
      <w:r w:rsidRPr="00B30962">
        <w:rPr>
          <w:rFonts w:ascii="Times New Roman" w:hAnsi="Times New Roman" w:cs="Times New Roman"/>
          <w:color w:val="000000"/>
          <w:sz w:val="28"/>
          <w:szCs w:val="28"/>
        </w:rPr>
        <w:t>Нестяжатели</w:t>
      </w:r>
      <w:proofErr w:type="spellEnd"/>
      <w:r w:rsidRPr="00B30962">
        <w:rPr>
          <w:rFonts w:ascii="Times New Roman" w:hAnsi="Times New Roman" w:cs="Times New Roman"/>
          <w:color w:val="000000"/>
          <w:sz w:val="28"/>
          <w:szCs w:val="28"/>
        </w:rPr>
        <w:t xml:space="preserve"> (Н. </w:t>
      </w:r>
      <w:proofErr w:type="spellStart"/>
      <w:r w:rsidRPr="00B30962">
        <w:rPr>
          <w:rFonts w:ascii="Times New Roman" w:hAnsi="Times New Roman" w:cs="Times New Roman"/>
          <w:color w:val="000000"/>
          <w:sz w:val="28"/>
          <w:szCs w:val="28"/>
        </w:rPr>
        <w:t>Сорский</w:t>
      </w:r>
      <w:proofErr w:type="spellEnd"/>
      <w:r w:rsidRPr="00B30962">
        <w:rPr>
          <w:rFonts w:ascii="Times New Roman" w:hAnsi="Times New Roman" w:cs="Times New Roman"/>
          <w:color w:val="000000"/>
          <w:sz w:val="28"/>
          <w:szCs w:val="28"/>
        </w:rPr>
        <w:t>, С. Радонежский, М. Грек);</w:t>
      </w:r>
    </w:p>
    <w:p w:rsidR="00A952D9" w:rsidRPr="00A952D9" w:rsidRDefault="00A952D9" w:rsidP="00B30962">
      <w:pPr>
        <w:numPr>
          <w:ilvl w:val="0"/>
          <w:numId w:val="5"/>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Славянофилы (</w:t>
      </w:r>
      <w:r w:rsidRPr="00A952D9">
        <w:rPr>
          <w:rFonts w:ascii="Times New Roman" w:hAnsi="Times New Roman" w:cs="Times New Roman"/>
          <w:color w:val="000000"/>
          <w:sz w:val="28"/>
          <w:szCs w:val="28"/>
        </w:rPr>
        <w:t>А.С. Хомяков, И.В. Киреевский, К.С. Аксаков</w:t>
      </w:r>
      <w:r w:rsidRPr="00A952D9">
        <w:rPr>
          <w:rFonts w:ascii="Times New Roman" w:hAnsi="Times New Roman" w:cs="Times New Roman"/>
          <w:sz w:val="28"/>
          <w:szCs w:val="28"/>
        </w:rPr>
        <w:t>);</w:t>
      </w:r>
    </w:p>
    <w:p w:rsidR="00A952D9" w:rsidRPr="00A952D9" w:rsidRDefault="00A952D9" w:rsidP="00B30962">
      <w:pPr>
        <w:numPr>
          <w:ilvl w:val="0"/>
          <w:numId w:val="5"/>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Народники (П. Лавров, П. Ткачёв, М. Бакунин).</w:t>
      </w:r>
    </w:p>
    <w:p w:rsidR="00170B34" w:rsidRDefault="00170B34" w:rsidP="00A952D9">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Pr="00A952D9" w:rsidRDefault="003751E7" w:rsidP="00A952D9">
      <w:pPr>
        <w:shd w:val="clear" w:color="auto" w:fill="FFFFFF"/>
        <w:autoSpaceDE w:val="0"/>
        <w:autoSpaceDN w:val="0"/>
        <w:adjustRightInd w:val="0"/>
        <w:spacing w:before="0" w:after="0"/>
        <w:jc w:val="both"/>
        <w:rPr>
          <w:rFonts w:ascii="Times New Roman" w:hAnsi="Times New Roman" w:cs="Times New Roman"/>
          <w:b/>
          <w:color w:val="000000"/>
          <w:sz w:val="28"/>
          <w:szCs w:val="28"/>
        </w:rPr>
      </w:pPr>
      <w:r>
        <w:rPr>
          <w:rFonts w:ascii="Times New Roman" w:hAnsi="Times New Roman" w:cs="Times New Roman"/>
          <w:b/>
          <w:sz w:val="28"/>
          <w:szCs w:val="28"/>
        </w:rPr>
        <w:t>1</w:t>
      </w:r>
      <w:r w:rsidR="00C864D6">
        <w:rPr>
          <w:rFonts w:ascii="Times New Roman" w:hAnsi="Times New Roman" w:cs="Times New Roman"/>
          <w:b/>
          <w:sz w:val="28"/>
          <w:szCs w:val="28"/>
        </w:rPr>
        <w:t>1</w:t>
      </w:r>
      <w:r w:rsidR="00A952D9" w:rsidRPr="00A952D9">
        <w:rPr>
          <w:rFonts w:ascii="Times New Roman" w:hAnsi="Times New Roman" w:cs="Times New Roman"/>
          <w:b/>
          <w:sz w:val="28"/>
          <w:szCs w:val="28"/>
        </w:rPr>
        <w:t xml:space="preserve">. </w:t>
      </w:r>
      <w:r w:rsidR="00A952D9" w:rsidRPr="00A952D9">
        <w:rPr>
          <w:rFonts w:ascii="Times New Roman" w:hAnsi="Times New Roman" w:cs="Times New Roman"/>
          <w:b/>
          <w:color w:val="000000"/>
          <w:sz w:val="28"/>
          <w:szCs w:val="28"/>
        </w:rPr>
        <w:t>В религиозно-философском учении А.С. Хомякова … – свободное единение людей, основанное на христианской любви и направленное на поиски совместного, коллективного пути к спасению, своего рода «неформальный церковный коллективизм», общинность, противопоставленные жёстким иерархическим порядкам официальной церкви:</w:t>
      </w:r>
    </w:p>
    <w:p w:rsidR="00A952D9" w:rsidRPr="00A952D9" w:rsidRDefault="00A952D9" w:rsidP="00B31B3E">
      <w:pPr>
        <w:numPr>
          <w:ilvl w:val="0"/>
          <w:numId w:val="6"/>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соборность;</w:t>
      </w:r>
    </w:p>
    <w:p w:rsidR="00A952D9" w:rsidRPr="00A952D9" w:rsidRDefault="00A952D9" w:rsidP="00B31B3E">
      <w:pPr>
        <w:numPr>
          <w:ilvl w:val="0"/>
          <w:numId w:val="6"/>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общественное сознание;</w:t>
      </w:r>
    </w:p>
    <w:p w:rsidR="00A952D9" w:rsidRPr="00A952D9" w:rsidRDefault="00A952D9" w:rsidP="00B31B3E">
      <w:pPr>
        <w:numPr>
          <w:ilvl w:val="0"/>
          <w:numId w:val="6"/>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индульгенция;</w:t>
      </w:r>
    </w:p>
    <w:p w:rsidR="00A952D9" w:rsidRPr="00A952D9" w:rsidRDefault="00A952D9" w:rsidP="00B31B3E">
      <w:pPr>
        <w:numPr>
          <w:ilvl w:val="0"/>
          <w:numId w:val="6"/>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коммуна.</w:t>
      </w:r>
    </w:p>
    <w:p w:rsidR="00170B34" w:rsidRDefault="00170B34" w:rsidP="00A952D9">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b/>
          <w:color w:val="000000"/>
          <w:sz w:val="28"/>
          <w:szCs w:val="28"/>
        </w:rPr>
      </w:pPr>
      <w:r w:rsidRPr="00A952D9">
        <w:rPr>
          <w:rFonts w:ascii="Times New Roman" w:hAnsi="Times New Roman" w:cs="Times New Roman"/>
          <w:b/>
          <w:sz w:val="28"/>
          <w:szCs w:val="28"/>
        </w:rPr>
        <w:t>1</w:t>
      </w:r>
      <w:r w:rsidR="00C864D6">
        <w:rPr>
          <w:rFonts w:ascii="Times New Roman" w:hAnsi="Times New Roman" w:cs="Times New Roman"/>
          <w:b/>
          <w:sz w:val="28"/>
          <w:szCs w:val="28"/>
        </w:rPr>
        <w:t>2</w:t>
      </w:r>
      <w:r w:rsidR="00A1357F">
        <w:rPr>
          <w:rFonts w:ascii="Times New Roman" w:hAnsi="Times New Roman" w:cs="Times New Roman"/>
          <w:b/>
          <w:sz w:val="28"/>
          <w:szCs w:val="28"/>
        </w:rPr>
        <w:t>*</w:t>
      </w:r>
      <w:r w:rsidRPr="00A952D9">
        <w:rPr>
          <w:rFonts w:ascii="Times New Roman" w:hAnsi="Times New Roman" w:cs="Times New Roman"/>
          <w:b/>
          <w:sz w:val="28"/>
          <w:szCs w:val="28"/>
        </w:rPr>
        <w:t xml:space="preserve"> </w:t>
      </w:r>
      <w:r w:rsidR="00A1357F">
        <w:rPr>
          <w:rFonts w:ascii="Times New Roman" w:hAnsi="Times New Roman" w:cs="Times New Roman"/>
          <w:b/>
          <w:sz w:val="28"/>
          <w:szCs w:val="28"/>
        </w:rPr>
        <w:t>П</w:t>
      </w:r>
      <w:r w:rsidRPr="00A952D9">
        <w:rPr>
          <w:rFonts w:ascii="Times New Roman" w:hAnsi="Times New Roman" w:cs="Times New Roman"/>
          <w:b/>
          <w:color w:val="000000"/>
          <w:sz w:val="28"/>
          <w:szCs w:val="28"/>
        </w:rPr>
        <w:t xml:space="preserve">о Герцену, </w:t>
      </w:r>
      <w:r w:rsidR="00A1357F">
        <w:rPr>
          <w:rFonts w:ascii="Times New Roman" w:hAnsi="Times New Roman" w:cs="Times New Roman"/>
          <w:b/>
          <w:color w:val="000000"/>
          <w:sz w:val="28"/>
          <w:szCs w:val="28"/>
        </w:rPr>
        <w:t>с</w:t>
      </w:r>
      <w:r w:rsidR="00A1357F" w:rsidRPr="00A952D9">
        <w:rPr>
          <w:rFonts w:ascii="Times New Roman" w:hAnsi="Times New Roman" w:cs="Times New Roman"/>
          <w:b/>
          <w:color w:val="000000"/>
          <w:sz w:val="28"/>
          <w:szCs w:val="28"/>
        </w:rPr>
        <w:t xml:space="preserve">уть теории «русского социализма», </w:t>
      </w:r>
      <w:r w:rsidRPr="00A952D9">
        <w:rPr>
          <w:rFonts w:ascii="Times New Roman" w:hAnsi="Times New Roman" w:cs="Times New Roman"/>
          <w:b/>
          <w:color w:val="000000"/>
          <w:sz w:val="28"/>
          <w:szCs w:val="28"/>
        </w:rPr>
        <w:t>составляет соединение … и «русского быта», надежда на исторические особенности молодой русской нации, а также на социалистические элементы сельской общины и рабочей артели:</w:t>
      </w:r>
    </w:p>
    <w:p w:rsidR="00A952D9" w:rsidRPr="00A952D9" w:rsidRDefault="00A952D9" w:rsidP="00B31B3E">
      <w:pPr>
        <w:numPr>
          <w:ilvl w:val="0"/>
          <w:numId w:val="8"/>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русского православия;</w:t>
      </w:r>
    </w:p>
    <w:p w:rsidR="00A952D9" w:rsidRPr="00A952D9" w:rsidRDefault="00A952D9" w:rsidP="00B31B3E">
      <w:pPr>
        <w:numPr>
          <w:ilvl w:val="0"/>
          <w:numId w:val="8"/>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западной науки;</w:t>
      </w:r>
    </w:p>
    <w:p w:rsidR="00A952D9" w:rsidRPr="00A952D9" w:rsidRDefault="00A952D9" w:rsidP="00B31B3E">
      <w:pPr>
        <w:numPr>
          <w:ilvl w:val="0"/>
          <w:numId w:val="8"/>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идеологии народничества;</w:t>
      </w:r>
    </w:p>
    <w:p w:rsidR="00A952D9" w:rsidRPr="00A952D9" w:rsidRDefault="00A952D9" w:rsidP="00B31B3E">
      <w:pPr>
        <w:numPr>
          <w:ilvl w:val="0"/>
          <w:numId w:val="8"/>
        </w:numPr>
        <w:shd w:val="clear" w:color="auto" w:fill="FFFFFF"/>
        <w:tabs>
          <w:tab w:val="clear" w:pos="0"/>
          <w:tab w:val="num" w:pos="1134"/>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идеи «Москва – Третий Рим».</w:t>
      </w:r>
    </w:p>
    <w:p w:rsidR="00A952D9" w:rsidRDefault="00A952D9"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170B34" w:rsidRDefault="00170B34"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170B34" w:rsidRPr="00A952D9" w:rsidRDefault="00170B34"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A952D9" w:rsidRDefault="00A952D9" w:rsidP="00A952D9">
      <w:pPr>
        <w:shd w:val="clear" w:color="auto" w:fill="FFFFFF"/>
        <w:autoSpaceDE w:val="0"/>
        <w:autoSpaceDN w:val="0"/>
        <w:adjustRightInd w:val="0"/>
        <w:spacing w:before="0" w:after="0"/>
        <w:jc w:val="both"/>
        <w:rPr>
          <w:rFonts w:ascii="Times New Roman" w:hAnsi="Times New Roman" w:cs="Times New Roman"/>
          <w:b/>
          <w:sz w:val="28"/>
          <w:szCs w:val="28"/>
        </w:rPr>
      </w:pPr>
      <w:r w:rsidRPr="00A952D9">
        <w:rPr>
          <w:rFonts w:ascii="Times New Roman" w:hAnsi="Times New Roman" w:cs="Times New Roman"/>
          <w:b/>
          <w:sz w:val="28"/>
          <w:szCs w:val="28"/>
        </w:rPr>
        <w:lastRenderedPageBreak/>
        <w:t>1</w:t>
      </w:r>
      <w:r w:rsidR="00C864D6">
        <w:rPr>
          <w:rFonts w:ascii="Times New Roman" w:hAnsi="Times New Roman" w:cs="Times New Roman"/>
          <w:b/>
          <w:sz w:val="28"/>
          <w:szCs w:val="28"/>
        </w:rPr>
        <w:t>3</w:t>
      </w:r>
      <w:r w:rsidRPr="00A952D9">
        <w:rPr>
          <w:rFonts w:ascii="Times New Roman" w:hAnsi="Times New Roman" w:cs="Times New Roman"/>
          <w:b/>
          <w:sz w:val="28"/>
          <w:szCs w:val="28"/>
        </w:rPr>
        <w:t xml:space="preserve">. </w:t>
      </w:r>
      <w:r w:rsidR="001A3875">
        <w:rPr>
          <w:rFonts w:ascii="Times New Roman" w:hAnsi="Times New Roman" w:cs="Times New Roman"/>
          <w:b/>
          <w:sz w:val="28"/>
          <w:szCs w:val="28"/>
        </w:rPr>
        <w:t>Соотнесите имена  и понятия:</w:t>
      </w:r>
    </w:p>
    <w:p w:rsidR="001A3875" w:rsidRDefault="008C0781" w:rsidP="00A952D9">
      <w:pPr>
        <w:shd w:val="clear" w:color="auto" w:fill="FFFFFF"/>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 xml:space="preserve">А) </w:t>
      </w:r>
      <w:r w:rsidRPr="008C0781">
        <w:rPr>
          <w:rFonts w:ascii="Times New Roman" w:hAnsi="Times New Roman" w:cs="Times New Roman"/>
          <w:sz w:val="28"/>
          <w:szCs w:val="28"/>
        </w:rPr>
        <w:t>Консерватизм</w:t>
      </w:r>
      <w:r>
        <w:rPr>
          <w:rFonts w:ascii="Times New Roman" w:hAnsi="Times New Roman" w:cs="Times New Roman"/>
          <w:sz w:val="28"/>
          <w:szCs w:val="28"/>
        </w:rPr>
        <w:t xml:space="preserve"> …………………1) Н.А.Бердяев</w:t>
      </w:r>
    </w:p>
    <w:p w:rsidR="008C0781" w:rsidRDefault="008C0781" w:rsidP="00A952D9">
      <w:pPr>
        <w:shd w:val="clear" w:color="auto" w:fill="FFFFFF"/>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Онтологизм</w:t>
      </w:r>
      <w:proofErr w:type="spellEnd"/>
      <w:r>
        <w:rPr>
          <w:rFonts w:ascii="Times New Roman" w:hAnsi="Times New Roman" w:cs="Times New Roman"/>
          <w:sz w:val="28"/>
          <w:szCs w:val="28"/>
        </w:rPr>
        <w:t xml:space="preserve">…………………….2) </w:t>
      </w:r>
      <w:proofErr w:type="spellStart"/>
      <w:r>
        <w:rPr>
          <w:rFonts w:ascii="Times New Roman" w:hAnsi="Times New Roman" w:cs="Times New Roman"/>
          <w:sz w:val="28"/>
          <w:szCs w:val="28"/>
        </w:rPr>
        <w:t>К.Н.Леонтьев</w:t>
      </w:r>
      <w:proofErr w:type="spellEnd"/>
    </w:p>
    <w:p w:rsidR="008C0781" w:rsidRPr="008C0781" w:rsidRDefault="008C0781" w:rsidP="00A952D9">
      <w:pPr>
        <w:shd w:val="clear" w:color="auto" w:fill="FFFFFF"/>
        <w:autoSpaceDE w:val="0"/>
        <w:autoSpaceDN w:val="0"/>
        <w:adjustRightInd w:val="0"/>
        <w:spacing w:before="0" w:after="0"/>
        <w:jc w:val="both"/>
        <w:rPr>
          <w:rFonts w:ascii="Times New Roman" w:hAnsi="Times New Roman" w:cs="Times New Roman"/>
          <w:color w:val="000000"/>
          <w:sz w:val="28"/>
          <w:szCs w:val="28"/>
        </w:rPr>
      </w:pPr>
      <w:r>
        <w:rPr>
          <w:rFonts w:ascii="Times New Roman" w:hAnsi="Times New Roman" w:cs="Times New Roman"/>
          <w:sz w:val="28"/>
          <w:szCs w:val="28"/>
        </w:rPr>
        <w:t>В) Персонализм…………………...3) С.Л.Франк</w:t>
      </w:r>
    </w:p>
    <w:p w:rsidR="00C864D6" w:rsidRDefault="00C864D6" w:rsidP="00A952D9">
      <w:pPr>
        <w:shd w:val="clear" w:color="auto" w:fill="FFFFFF"/>
        <w:autoSpaceDE w:val="0"/>
        <w:autoSpaceDN w:val="0"/>
        <w:adjustRightInd w:val="0"/>
        <w:spacing w:before="0" w:after="0"/>
        <w:jc w:val="both"/>
        <w:rPr>
          <w:rFonts w:ascii="Times New Roman" w:hAnsi="Times New Roman" w:cs="Times New Roman"/>
          <w:b/>
          <w:sz w:val="28"/>
          <w:szCs w:val="28"/>
        </w:rPr>
      </w:pP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b/>
          <w:color w:val="000000"/>
          <w:sz w:val="28"/>
          <w:szCs w:val="28"/>
        </w:rPr>
      </w:pPr>
      <w:r w:rsidRPr="00A952D9">
        <w:rPr>
          <w:rFonts w:ascii="Times New Roman" w:hAnsi="Times New Roman" w:cs="Times New Roman"/>
          <w:b/>
          <w:sz w:val="28"/>
          <w:szCs w:val="28"/>
        </w:rPr>
        <w:t>1</w:t>
      </w:r>
      <w:r w:rsidR="00C864D6">
        <w:rPr>
          <w:rFonts w:ascii="Times New Roman" w:hAnsi="Times New Roman" w:cs="Times New Roman"/>
          <w:b/>
          <w:sz w:val="28"/>
          <w:szCs w:val="28"/>
        </w:rPr>
        <w:t>4</w:t>
      </w:r>
      <w:r w:rsidRPr="00A952D9">
        <w:rPr>
          <w:rFonts w:ascii="Times New Roman" w:hAnsi="Times New Roman" w:cs="Times New Roman"/>
          <w:b/>
          <w:sz w:val="28"/>
          <w:szCs w:val="28"/>
        </w:rPr>
        <w:t xml:space="preserve">. </w:t>
      </w:r>
      <w:r w:rsidRPr="00A952D9">
        <w:rPr>
          <w:rFonts w:ascii="Times New Roman" w:hAnsi="Times New Roman" w:cs="Times New Roman"/>
          <w:b/>
          <w:color w:val="000000"/>
          <w:sz w:val="28"/>
          <w:szCs w:val="28"/>
        </w:rPr>
        <w:t>Принцип единства Вселенной, всего сущего, высший принцип организации бытия в философии В.С. Соловьёва получил название:</w:t>
      </w:r>
    </w:p>
    <w:p w:rsidR="00A952D9" w:rsidRPr="00A952D9" w:rsidRDefault="00A952D9" w:rsidP="00A952D9">
      <w:pPr>
        <w:numPr>
          <w:ilvl w:val="0"/>
          <w:numId w:val="11"/>
        </w:numPr>
        <w:shd w:val="clear" w:color="auto" w:fill="FFFFFF"/>
        <w:tabs>
          <w:tab w:val="clear" w:pos="0"/>
          <w:tab w:val="num" w:pos="993"/>
        </w:tabs>
        <w:autoSpaceDE w:val="0"/>
        <w:autoSpaceDN w:val="0"/>
        <w:adjustRightInd w:val="0"/>
        <w:spacing w:before="0" w:after="0"/>
        <w:ind w:left="0" w:firstLine="709"/>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триединства;</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б)</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пантеизма;</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космизма;</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Pr="00A952D9">
        <w:rPr>
          <w:rFonts w:ascii="Times New Roman" w:hAnsi="Times New Roman" w:cs="Times New Roman"/>
          <w:color w:val="000000"/>
          <w:sz w:val="28"/>
          <w:szCs w:val="28"/>
        </w:rPr>
        <w:t>всеединства.</w:t>
      </w:r>
    </w:p>
    <w:p w:rsidR="00170B34" w:rsidRDefault="00170B34" w:rsidP="004C0C3B">
      <w:pPr>
        <w:spacing w:before="0" w:after="0"/>
        <w:jc w:val="both"/>
        <w:rPr>
          <w:rFonts w:ascii="Times New Roman" w:hAnsi="Times New Roman" w:cs="Times New Roman"/>
          <w:b/>
          <w:sz w:val="28"/>
          <w:szCs w:val="28"/>
        </w:rPr>
      </w:pPr>
    </w:p>
    <w:p w:rsidR="00C864D6" w:rsidRPr="00C864D6" w:rsidRDefault="00C864D6" w:rsidP="004C0C3B">
      <w:pPr>
        <w:spacing w:before="0" w:after="0"/>
        <w:jc w:val="both"/>
        <w:rPr>
          <w:rFonts w:ascii="Times New Roman" w:hAnsi="Times New Roman" w:cs="Times New Roman"/>
          <w:sz w:val="28"/>
          <w:szCs w:val="28"/>
        </w:rPr>
      </w:pPr>
      <w:r>
        <w:rPr>
          <w:rFonts w:ascii="Times New Roman" w:hAnsi="Times New Roman" w:cs="Times New Roman"/>
          <w:b/>
          <w:sz w:val="28"/>
          <w:szCs w:val="28"/>
        </w:rPr>
        <w:t>15</w:t>
      </w:r>
      <w:r w:rsidR="003A75EC">
        <w:rPr>
          <w:rFonts w:ascii="Times New Roman" w:hAnsi="Times New Roman" w:cs="Times New Roman"/>
          <w:b/>
          <w:sz w:val="28"/>
          <w:szCs w:val="28"/>
        </w:rPr>
        <w:t>*</w:t>
      </w:r>
      <w:r w:rsidRPr="00C864D6">
        <w:rPr>
          <w:rFonts w:ascii="Times New Roman" w:hAnsi="Times New Roman" w:cs="Times New Roman"/>
          <w:b/>
          <w:sz w:val="28"/>
          <w:szCs w:val="28"/>
        </w:rPr>
        <w:t xml:space="preserve"> Анализ текста: </w:t>
      </w:r>
      <w:r w:rsidRPr="00C864D6">
        <w:rPr>
          <w:rFonts w:ascii="Times New Roman" w:hAnsi="Times New Roman" w:cs="Times New Roman"/>
          <w:sz w:val="28"/>
          <w:szCs w:val="28"/>
        </w:rPr>
        <w:t>В работе «Кризис западной философии» Вл. Соловьев писал: «Этот школьный характер остался и за новой философией, для которой невозможность иметь практическое значение вытекала прямо из ее задачи: определение общих основных начал сущего, вечной природы вещей и отношение ее к субъекту как познающему…</w:t>
      </w:r>
    </w:p>
    <w:p w:rsidR="00C864D6" w:rsidRPr="00C864D6" w:rsidRDefault="00C864D6" w:rsidP="00C864D6">
      <w:pPr>
        <w:spacing w:before="0" w:after="0"/>
        <w:ind w:firstLine="0"/>
        <w:jc w:val="both"/>
        <w:rPr>
          <w:rFonts w:ascii="Times New Roman" w:hAnsi="Times New Roman" w:cs="Times New Roman"/>
          <w:sz w:val="28"/>
          <w:szCs w:val="28"/>
        </w:rPr>
      </w:pPr>
      <w:r w:rsidRPr="00C864D6">
        <w:rPr>
          <w:rFonts w:ascii="Times New Roman" w:hAnsi="Times New Roman" w:cs="Times New Roman"/>
          <w:sz w:val="28"/>
          <w:szCs w:val="28"/>
        </w:rPr>
        <w:t>Очевидно, что и задача эта, и результат ее разрешения имеют исключительно теоретический характер, заключая в себе те вопросы, которые ставятся субъектом, как только познающим.</w:t>
      </w:r>
    </w:p>
    <w:p w:rsidR="00C864D6" w:rsidRPr="00C864D6" w:rsidRDefault="00C864D6" w:rsidP="00C864D6">
      <w:pPr>
        <w:spacing w:before="0" w:after="0"/>
        <w:ind w:firstLine="0"/>
        <w:jc w:val="both"/>
        <w:rPr>
          <w:rFonts w:ascii="Times New Roman" w:hAnsi="Times New Roman" w:cs="Times New Roman"/>
          <w:sz w:val="28"/>
          <w:szCs w:val="28"/>
        </w:rPr>
      </w:pPr>
      <w:r w:rsidRPr="00C864D6">
        <w:rPr>
          <w:rFonts w:ascii="Times New Roman" w:hAnsi="Times New Roman" w:cs="Times New Roman"/>
          <w:sz w:val="28"/>
          <w:szCs w:val="28"/>
        </w:rPr>
        <w:t>Но рядом с миром вечных и неизменных образов предметного бытия и познания существует другая, изменчивая действительность — субъективный мир хотения, деятельности и жизни человеческой. Рядом с теоретическим вопросом: что есть? Существует вопрос практический: что должно быть? То есть, чего мне хотелось, что делать, из-за чего жить?»</w:t>
      </w:r>
    </w:p>
    <w:p w:rsidR="00C864D6" w:rsidRPr="00C864D6" w:rsidRDefault="00C864D6" w:rsidP="00C864D6">
      <w:pPr>
        <w:spacing w:before="0" w:after="0"/>
        <w:ind w:firstLine="0"/>
        <w:jc w:val="both"/>
        <w:rPr>
          <w:rFonts w:ascii="Times New Roman" w:hAnsi="Times New Roman" w:cs="Times New Roman"/>
          <w:sz w:val="28"/>
          <w:szCs w:val="28"/>
        </w:rPr>
      </w:pPr>
      <w:r w:rsidRPr="00C864D6">
        <w:rPr>
          <w:rFonts w:ascii="Times New Roman" w:hAnsi="Times New Roman" w:cs="Times New Roman"/>
          <w:sz w:val="28"/>
          <w:szCs w:val="28"/>
        </w:rPr>
        <w:t>В чем, по мнению Вл. Соловьева, состоит заблуждение западной философии?</w:t>
      </w:r>
    </w:p>
    <w:p w:rsidR="00C864D6" w:rsidRPr="00C864D6" w:rsidRDefault="00C864D6" w:rsidP="00C864D6">
      <w:pPr>
        <w:spacing w:before="0" w:after="0"/>
        <w:ind w:firstLine="0"/>
        <w:jc w:val="both"/>
        <w:rPr>
          <w:rFonts w:ascii="Times New Roman" w:hAnsi="Times New Roman" w:cs="Times New Roman"/>
          <w:sz w:val="28"/>
          <w:szCs w:val="28"/>
        </w:rPr>
      </w:pPr>
      <w:r w:rsidRPr="00C864D6">
        <w:rPr>
          <w:rFonts w:ascii="Times New Roman" w:hAnsi="Times New Roman" w:cs="Times New Roman"/>
          <w:sz w:val="28"/>
          <w:szCs w:val="28"/>
        </w:rPr>
        <w:t>Чем, по его мнению, должна заниматься философия?</w:t>
      </w:r>
    </w:p>
    <w:p w:rsidR="00C864D6" w:rsidRPr="00C864D6" w:rsidRDefault="00C864D6" w:rsidP="00C864D6">
      <w:pPr>
        <w:spacing w:before="0" w:after="0"/>
        <w:ind w:firstLine="0"/>
        <w:jc w:val="both"/>
        <w:rPr>
          <w:rFonts w:ascii="Times New Roman" w:hAnsi="Times New Roman" w:cs="Times New Roman"/>
          <w:sz w:val="28"/>
          <w:szCs w:val="28"/>
        </w:rPr>
      </w:pPr>
      <w:r w:rsidRPr="00C864D6">
        <w:rPr>
          <w:rFonts w:ascii="Times New Roman" w:hAnsi="Times New Roman" w:cs="Times New Roman"/>
          <w:sz w:val="28"/>
          <w:szCs w:val="28"/>
        </w:rPr>
        <w:t>В чем отличие русской философии от западной, помимо указанного автором текста?</w:t>
      </w:r>
    </w:p>
    <w:p w:rsidR="00A952D9" w:rsidRPr="00A952D9" w:rsidRDefault="00A952D9" w:rsidP="00C864D6">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b/>
          <w:color w:val="000000"/>
          <w:sz w:val="28"/>
          <w:szCs w:val="28"/>
        </w:rPr>
      </w:pPr>
      <w:r w:rsidRPr="00A952D9">
        <w:rPr>
          <w:rFonts w:ascii="Times New Roman" w:hAnsi="Times New Roman" w:cs="Times New Roman"/>
          <w:b/>
          <w:color w:val="000000"/>
          <w:sz w:val="28"/>
          <w:szCs w:val="28"/>
        </w:rPr>
        <w:t>1</w:t>
      </w:r>
      <w:r w:rsidR="00C864D6">
        <w:rPr>
          <w:rFonts w:ascii="Times New Roman" w:hAnsi="Times New Roman" w:cs="Times New Roman"/>
          <w:b/>
          <w:color w:val="000000"/>
          <w:sz w:val="28"/>
          <w:szCs w:val="28"/>
        </w:rPr>
        <w:t>6</w:t>
      </w:r>
      <w:r w:rsidRPr="00A952D9">
        <w:rPr>
          <w:rFonts w:ascii="Times New Roman" w:hAnsi="Times New Roman" w:cs="Times New Roman"/>
          <w:b/>
          <w:color w:val="000000"/>
          <w:sz w:val="28"/>
          <w:szCs w:val="28"/>
        </w:rPr>
        <w:t>.</w:t>
      </w:r>
      <w:r w:rsidR="00205218">
        <w:rPr>
          <w:rFonts w:ascii="Times New Roman" w:hAnsi="Times New Roman" w:cs="Times New Roman"/>
          <w:b/>
          <w:color w:val="000000"/>
          <w:sz w:val="28"/>
          <w:szCs w:val="28"/>
        </w:rPr>
        <w:t>*</w:t>
      </w:r>
      <w:r w:rsidRPr="00A952D9">
        <w:rPr>
          <w:rFonts w:ascii="Times New Roman" w:hAnsi="Times New Roman" w:cs="Times New Roman"/>
          <w:b/>
          <w:color w:val="000000"/>
          <w:sz w:val="28"/>
          <w:szCs w:val="28"/>
        </w:rPr>
        <w:t xml:space="preserve"> Н.А. Бердяев называет человека:</w:t>
      </w:r>
    </w:p>
    <w:p w:rsidR="00A952D9" w:rsidRPr="00A952D9" w:rsidRDefault="00A952D9" w:rsidP="003A75EC">
      <w:pPr>
        <w:numPr>
          <w:ilvl w:val="0"/>
          <w:numId w:val="12"/>
        </w:numPr>
        <w:shd w:val="clear" w:color="auto" w:fill="FFFFFF"/>
        <w:tabs>
          <w:tab w:val="clear" w:pos="0"/>
          <w:tab w:val="left"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носителем разума;</w:t>
      </w:r>
    </w:p>
    <w:p w:rsidR="00A952D9" w:rsidRPr="00A952D9" w:rsidRDefault="00A952D9" w:rsidP="003A75EC">
      <w:pPr>
        <w:numPr>
          <w:ilvl w:val="0"/>
          <w:numId w:val="12"/>
        </w:numPr>
        <w:shd w:val="clear" w:color="auto" w:fill="FFFFFF"/>
        <w:tabs>
          <w:tab w:val="clear" w:pos="0"/>
          <w:tab w:val="left"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«экзистенциальным центром», наделённым свободой;</w:t>
      </w:r>
    </w:p>
    <w:p w:rsidR="00A952D9" w:rsidRPr="00A952D9" w:rsidRDefault="00A952D9" w:rsidP="003A75EC">
      <w:pPr>
        <w:numPr>
          <w:ilvl w:val="0"/>
          <w:numId w:val="12"/>
        </w:numPr>
        <w:shd w:val="clear" w:color="auto" w:fill="FFFFFF"/>
        <w:tabs>
          <w:tab w:val="clear" w:pos="0"/>
          <w:tab w:val="left"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lastRenderedPageBreak/>
        <w:t>идеальным центром «я»;</w:t>
      </w:r>
    </w:p>
    <w:p w:rsidR="00A952D9" w:rsidRPr="00A952D9" w:rsidRDefault="00A952D9" w:rsidP="003A75EC">
      <w:pPr>
        <w:numPr>
          <w:ilvl w:val="0"/>
          <w:numId w:val="12"/>
        </w:numPr>
        <w:shd w:val="clear" w:color="auto" w:fill="FFFFFF"/>
        <w:tabs>
          <w:tab w:val="clear" w:pos="0"/>
          <w:tab w:val="left"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символическим существом.</w:t>
      </w:r>
    </w:p>
    <w:p w:rsidR="00A952D9" w:rsidRDefault="00A952D9" w:rsidP="003751E7">
      <w:pPr>
        <w:shd w:val="clear" w:color="auto" w:fill="FFFFFF"/>
        <w:autoSpaceDE w:val="0"/>
        <w:autoSpaceDN w:val="0"/>
        <w:adjustRightInd w:val="0"/>
        <w:spacing w:before="0" w:after="0"/>
        <w:jc w:val="both"/>
        <w:rPr>
          <w:rFonts w:ascii="Times New Roman" w:hAnsi="Times New Roman" w:cs="Times New Roman"/>
          <w:color w:val="000000"/>
          <w:sz w:val="28"/>
          <w:szCs w:val="28"/>
        </w:rPr>
      </w:pPr>
    </w:p>
    <w:p w:rsidR="00A952D9" w:rsidRPr="00A952D9" w:rsidRDefault="00A952D9" w:rsidP="00A952D9">
      <w:pPr>
        <w:shd w:val="clear" w:color="auto" w:fill="FFFFFF"/>
        <w:autoSpaceDE w:val="0"/>
        <w:autoSpaceDN w:val="0"/>
        <w:adjustRightInd w:val="0"/>
        <w:spacing w:before="0" w:after="0"/>
        <w:jc w:val="both"/>
        <w:rPr>
          <w:rFonts w:ascii="Times New Roman" w:hAnsi="Times New Roman" w:cs="Times New Roman"/>
          <w:b/>
          <w:color w:val="000000"/>
          <w:sz w:val="28"/>
          <w:szCs w:val="28"/>
        </w:rPr>
      </w:pPr>
      <w:r w:rsidRPr="00A952D9">
        <w:rPr>
          <w:rFonts w:ascii="Times New Roman" w:hAnsi="Times New Roman" w:cs="Times New Roman"/>
          <w:b/>
          <w:sz w:val="28"/>
          <w:szCs w:val="28"/>
        </w:rPr>
        <w:t>1</w:t>
      </w:r>
      <w:r w:rsidR="00C864D6">
        <w:rPr>
          <w:rFonts w:ascii="Times New Roman" w:hAnsi="Times New Roman" w:cs="Times New Roman"/>
          <w:b/>
          <w:sz w:val="28"/>
          <w:szCs w:val="28"/>
        </w:rPr>
        <w:t>7</w:t>
      </w:r>
      <w:r w:rsidRPr="00A952D9">
        <w:rPr>
          <w:rFonts w:ascii="Times New Roman" w:hAnsi="Times New Roman" w:cs="Times New Roman"/>
          <w:b/>
          <w:sz w:val="28"/>
          <w:szCs w:val="28"/>
        </w:rPr>
        <w:t>.</w:t>
      </w:r>
      <w:r w:rsidR="00205218">
        <w:rPr>
          <w:rFonts w:ascii="Times New Roman" w:hAnsi="Times New Roman" w:cs="Times New Roman"/>
          <w:b/>
          <w:sz w:val="28"/>
          <w:szCs w:val="28"/>
        </w:rPr>
        <w:t>*</w:t>
      </w:r>
      <w:r w:rsidRPr="00A952D9">
        <w:rPr>
          <w:rFonts w:ascii="Times New Roman" w:hAnsi="Times New Roman" w:cs="Times New Roman"/>
          <w:b/>
          <w:sz w:val="28"/>
          <w:szCs w:val="28"/>
        </w:rPr>
        <w:t xml:space="preserve"> </w:t>
      </w:r>
      <w:r w:rsidRPr="00A952D9">
        <w:rPr>
          <w:rFonts w:ascii="Times New Roman" w:hAnsi="Times New Roman" w:cs="Times New Roman"/>
          <w:b/>
          <w:color w:val="000000"/>
          <w:sz w:val="28"/>
          <w:szCs w:val="28"/>
        </w:rPr>
        <w:t>Нравственным идеалом Ф.М. Достоевского была идея:</w:t>
      </w:r>
    </w:p>
    <w:p w:rsidR="00A952D9" w:rsidRPr="00A952D9" w:rsidRDefault="00A952D9" w:rsidP="003A75EC">
      <w:pPr>
        <w:numPr>
          <w:ilvl w:val="0"/>
          <w:numId w:val="14"/>
        </w:numPr>
        <w:shd w:val="clear" w:color="auto" w:fill="FFFFFF"/>
        <w:tabs>
          <w:tab w:val="clear" w:pos="0"/>
          <w:tab w:val="num"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анархизма;</w:t>
      </w:r>
    </w:p>
    <w:p w:rsidR="00A952D9" w:rsidRPr="00A952D9" w:rsidRDefault="00A952D9" w:rsidP="003A75EC">
      <w:pPr>
        <w:numPr>
          <w:ilvl w:val="0"/>
          <w:numId w:val="14"/>
        </w:numPr>
        <w:shd w:val="clear" w:color="auto" w:fill="FFFFFF"/>
        <w:tabs>
          <w:tab w:val="clear" w:pos="0"/>
          <w:tab w:val="num"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нигилизма;</w:t>
      </w:r>
    </w:p>
    <w:p w:rsidR="00A952D9" w:rsidRPr="00A952D9" w:rsidRDefault="00A952D9" w:rsidP="003A75EC">
      <w:pPr>
        <w:numPr>
          <w:ilvl w:val="0"/>
          <w:numId w:val="14"/>
        </w:numPr>
        <w:shd w:val="clear" w:color="auto" w:fill="FFFFFF"/>
        <w:tabs>
          <w:tab w:val="clear" w:pos="0"/>
          <w:tab w:val="num" w:pos="993"/>
        </w:tabs>
        <w:autoSpaceDE w:val="0"/>
        <w:autoSpaceDN w:val="0"/>
        <w:adjustRightInd w:val="0"/>
        <w:spacing w:before="0" w:after="0"/>
        <w:ind w:left="709" w:firstLine="0"/>
        <w:jc w:val="both"/>
        <w:rPr>
          <w:rFonts w:ascii="Times New Roman" w:hAnsi="Times New Roman" w:cs="Times New Roman"/>
          <w:color w:val="000000"/>
          <w:sz w:val="28"/>
          <w:szCs w:val="28"/>
        </w:rPr>
      </w:pPr>
      <w:r w:rsidRPr="00A952D9">
        <w:rPr>
          <w:rFonts w:ascii="Times New Roman" w:hAnsi="Times New Roman" w:cs="Times New Roman"/>
          <w:color w:val="000000"/>
          <w:sz w:val="28"/>
          <w:szCs w:val="28"/>
        </w:rPr>
        <w:t>национализма;</w:t>
      </w:r>
    </w:p>
    <w:p w:rsidR="00A952D9" w:rsidRDefault="00A952D9" w:rsidP="003A75EC">
      <w:pPr>
        <w:numPr>
          <w:ilvl w:val="0"/>
          <w:numId w:val="14"/>
        </w:numPr>
        <w:shd w:val="clear" w:color="auto" w:fill="FFFFFF"/>
        <w:tabs>
          <w:tab w:val="clear" w:pos="0"/>
          <w:tab w:val="num" w:pos="993"/>
        </w:tabs>
        <w:autoSpaceDE w:val="0"/>
        <w:autoSpaceDN w:val="0"/>
        <w:adjustRightInd w:val="0"/>
        <w:spacing w:before="0" w:after="0"/>
        <w:ind w:left="709" w:firstLine="0"/>
        <w:jc w:val="both"/>
        <w:rPr>
          <w:rFonts w:ascii="Times New Roman" w:hAnsi="Times New Roman" w:cs="Times New Roman"/>
          <w:color w:val="000000"/>
          <w:sz w:val="28"/>
          <w:szCs w:val="28"/>
        </w:rPr>
      </w:pPr>
      <w:proofErr w:type="spellStart"/>
      <w:r w:rsidRPr="00A952D9">
        <w:rPr>
          <w:rFonts w:ascii="Times New Roman" w:hAnsi="Times New Roman" w:cs="Times New Roman"/>
          <w:color w:val="000000"/>
          <w:sz w:val="28"/>
          <w:szCs w:val="28"/>
        </w:rPr>
        <w:t>всечеловечности</w:t>
      </w:r>
      <w:proofErr w:type="spellEnd"/>
      <w:r w:rsidRPr="00A952D9">
        <w:rPr>
          <w:rFonts w:ascii="Times New Roman" w:hAnsi="Times New Roman" w:cs="Times New Roman"/>
          <w:color w:val="000000"/>
          <w:sz w:val="28"/>
          <w:szCs w:val="28"/>
        </w:rPr>
        <w:t xml:space="preserve"> («Соборного всеединства во Христе»).</w:t>
      </w:r>
    </w:p>
    <w:p w:rsidR="004C0C3B" w:rsidRPr="00A952D9" w:rsidRDefault="004C0C3B" w:rsidP="004C0C3B">
      <w:pPr>
        <w:shd w:val="clear" w:color="auto" w:fill="FFFFFF"/>
        <w:autoSpaceDE w:val="0"/>
        <w:autoSpaceDN w:val="0"/>
        <w:adjustRightInd w:val="0"/>
        <w:spacing w:before="0" w:after="0"/>
        <w:ind w:firstLine="0"/>
        <w:jc w:val="both"/>
        <w:rPr>
          <w:rFonts w:ascii="Times New Roman" w:hAnsi="Times New Roman" w:cs="Times New Roman"/>
          <w:color w:val="000000"/>
          <w:sz w:val="28"/>
          <w:szCs w:val="28"/>
        </w:rPr>
      </w:pPr>
    </w:p>
    <w:p w:rsidR="00A952D9" w:rsidRPr="00A952D9" w:rsidRDefault="008C0781" w:rsidP="00A952D9">
      <w:pPr>
        <w:shd w:val="clear" w:color="auto" w:fill="FFFFFF"/>
        <w:tabs>
          <w:tab w:val="left" w:pos="581"/>
        </w:tabs>
        <w:spacing w:before="0" w:after="0"/>
        <w:jc w:val="both"/>
        <w:rPr>
          <w:rFonts w:ascii="Times New Roman" w:hAnsi="Times New Roman" w:cs="Times New Roman"/>
          <w:b/>
          <w:sz w:val="28"/>
          <w:szCs w:val="28"/>
        </w:rPr>
      </w:pPr>
      <w:r>
        <w:rPr>
          <w:rFonts w:ascii="Times New Roman" w:hAnsi="Times New Roman" w:cs="Times New Roman"/>
          <w:b/>
          <w:sz w:val="28"/>
          <w:szCs w:val="28"/>
        </w:rPr>
        <w:t>1</w:t>
      </w:r>
      <w:r w:rsidR="00C864D6">
        <w:rPr>
          <w:rFonts w:ascii="Times New Roman" w:hAnsi="Times New Roman" w:cs="Times New Roman"/>
          <w:b/>
          <w:sz w:val="28"/>
          <w:szCs w:val="28"/>
        </w:rPr>
        <w:t>8</w:t>
      </w:r>
      <w:r w:rsidR="00A952D9" w:rsidRPr="00A952D9">
        <w:rPr>
          <w:rFonts w:ascii="Times New Roman" w:hAnsi="Times New Roman" w:cs="Times New Roman"/>
          <w:b/>
          <w:sz w:val="28"/>
          <w:szCs w:val="28"/>
        </w:rPr>
        <w:t xml:space="preserve">. </w:t>
      </w:r>
      <w:r w:rsidR="004147DD">
        <w:rPr>
          <w:rFonts w:ascii="Times New Roman" w:hAnsi="Times New Roman" w:cs="Times New Roman"/>
          <w:b/>
          <w:sz w:val="28"/>
          <w:szCs w:val="28"/>
        </w:rPr>
        <w:t xml:space="preserve">Кто </w:t>
      </w:r>
      <w:r w:rsidR="00A952D9" w:rsidRPr="00A952D9">
        <w:rPr>
          <w:rFonts w:ascii="Times New Roman" w:hAnsi="Times New Roman" w:cs="Times New Roman"/>
          <w:b/>
          <w:sz w:val="28"/>
          <w:szCs w:val="28"/>
        </w:rPr>
        <w:t xml:space="preserve">явился одним из первых теоретиков освоения человеком космического пространства, считал космос живым и разумным, был сторонником идеи вечности, </w:t>
      </w:r>
      <w:proofErr w:type="spellStart"/>
      <w:r w:rsidR="00A952D9" w:rsidRPr="00A952D9">
        <w:rPr>
          <w:rFonts w:ascii="Times New Roman" w:hAnsi="Times New Roman" w:cs="Times New Roman"/>
          <w:b/>
          <w:sz w:val="28"/>
          <w:szCs w:val="28"/>
        </w:rPr>
        <w:t>несотворимости</w:t>
      </w:r>
      <w:proofErr w:type="spellEnd"/>
      <w:r w:rsidR="00A952D9" w:rsidRPr="00A952D9">
        <w:rPr>
          <w:rFonts w:ascii="Times New Roman" w:hAnsi="Times New Roman" w:cs="Times New Roman"/>
          <w:b/>
          <w:sz w:val="28"/>
          <w:szCs w:val="28"/>
        </w:rPr>
        <w:t xml:space="preserve"> материи</w:t>
      </w:r>
      <w:r w:rsidR="004147DD">
        <w:rPr>
          <w:rFonts w:ascii="Times New Roman" w:hAnsi="Times New Roman" w:cs="Times New Roman"/>
          <w:b/>
          <w:sz w:val="28"/>
          <w:szCs w:val="28"/>
        </w:rPr>
        <w:t>?</w:t>
      </w:r>
    </w:p>
    <w:p w:rsidR="00A952D9" w:rsidRPr="00A952D9" w:rsidRDefault="00A952D9" w:rsidP="003751E7">
      <w:pPr>
        <w:numPr>
          <w:ilvl w:val="0"/>
          <w:numId w:val="17"/>
        </w:numPr>
        <w:shd w:val="clear" w:color="auto" w:fill="FFFFFF"/>
        <w:tabs>
          <w:tab w:val="clear" w:pos="0"/>
          <w:tab w:val="left"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А.Л. Чижевский;</w:t>
      </w:r>
    </w:p>
    <w:p w:rsidR="00A952D9" w:rsidRPr="00A952D9" w:rsidRDefault="00A952D9" w:rsidP="003751E7">
      <w:pPr>
        <w:numPr>
          <w:ilvl w:val="0"/>
          <w:numId w:val="17"/>
        </w:numPr>
        <w:shd w:val="clear" w:color="auto" w:fill="FFFFFF"/>
        <w:tabs>
          <w:tab w:val="clear" w:pos="0"/>
          <w:tab w:val="left"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В.И. Вернадский;</w:t>
      </w:r>
    </w:p>
    <w:p w:rsidR="00A952D9" w:rsidRPr="00A952D9" w:rsidRDefault="00A952D9" w:rsidP="003751E7">
      <w:pPr>
        <w:numPr>
          <w:ilvl w:val="0"/>
          <w:numId w:val="17"/>
        </w:numPr>
        <w:shd w:val="clear" w:color="auto" w:fill="FFFFFF"/>
        <w:tabs>
          <w:tab w:val="clear" w:pos="0"/>
          <w:tab w:val="left"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К.Э. Циолковский;</w:t>
      </w:r>
    </w:p>
    <w:p w:rsidR="00A952D9" w:rsidRPr="00A952D9" w:rsidRDefault="00A952D9" w:rsidP="003751E7">
      <w:pPr>
        <w:numPr>
          <w:ilvl w:val="0"/>
          <w:numId w:val="17"/>
        </w:numPr>
        <w:shd w:val="clear" w:color="auto" w:fill="FFFFFF"/>
        <w:tabs>
          <w:tab w:val="clear" w:pos="0"/>
          <w:tab w:val="left"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Н.Ф. Фёдоров.</w:t>
      </w:r>
    </w:p>
    <w:p w:rsidR="00A952D9" w:rsidRPr="00A952D9" w:rsidRDefault="00A952D9" w:rsidP="003751E7">
      <w:pPr>
        <w:shd w:val="clear" w:color="auto" w:fill="FFFFFF"/>
        <w:tabs>
          <w:tab w:val="left" w:pos="581"/>
        </w:tabs>
        <w:spacing w:before="0" w:after="0"/>
        <w:jc w:val="both"/>
        <w:rPr>
          <w:rFonts w:ascii="Times New Roman" w:hAnsi="Times New Roman" w:cs="Times New Roman"/>
          <w:sz w:val="28"/>
          <w:szCs w:val="28"/>
        </w:rPr>
      </w:pPr>
    </w:p>
    <w:p w:rsidR="00A952D9" w:rsidRPr="00A952D9" w:rsidRDefault="00B31B3E" w:rsidP="00A952D9">
      <w:pPr>
        <w:shd w:val="clear" w:color="auto" w:fill="FFFFFF"/>
        <w:tabs>
          <w:tab w:val="left" w:pos="581"/>
        </w:tabs>
        <w:spacing w:before="0" w:after="0"/>
        <w:jc w:val="both"/>
        <w:rPr>
          <w:rFonts w:ascii="Times New Roman" w:hAnsi="Times New Roman" w:cs="Times New Roman"/>
          <w:b/>
          <w:sz w:val="28"/>
          <w:szCs w:val="28"/>
        </w:rPr>
      </w:pPr>
      <w:r>
        <w:rPr>
          <w:rFonts w:ascii="Times New Roman" w:hAnsi="Times New Roman" w:cs="Times New Roman"/>
          <w:b/>
          <w:sz w:val="28"/>
          <w:szCs w:val="28"/>
        </w:rPr>
        <w:t>1</w:t>
      </w:r>
      <w:r w:rsidR="00C864D6">
        <w:rPr>
          <w:rFonts w:ascii="Times New Roman" w:hAnsi="Times New Roman" w:cs="Times New Roman"/>
          <w:b/>
          <w:sz w:val="28"/>
          <w:szCs w:val="28"/>
        </w:rPr>
        <w:t>9</w:t>
      </w:r>
      <w:r w:rsidR="00A952D9" w:rsidRPr="00A952D9">
        <w:rPr>
          <w:rFonts w:ascii="Times New Roman" w:hAnsi="Times New Roman" w:cs="Times New Roman"/>
          <w:b/>
          <w:sz w:val="28"/>
          <w:szCs w:val="28"/>
        </w:rPr>
        <w:t xml:space="preserve">. </w:t>
      </w:r>
      <w:r w:rsidR="004147DD">
        <w:rPr>
          <w:rFonts w:ascii="Times New Roman" w:hAnsi="Times New Roman" w:cs="Times New Roman"/>
          <w:b/>
          <w:sz w:val="28"/>
          <w:szCs w:val="28"/>
        </w:rPr>
        <w:t>Р</w:t>
      </w:r>
      <w:r w:rsidR="00A952D9" w:rsidRPr="00A952D9">
        <w:rPr>
          <w:rFonts w:ascii="Times New Roman" w:hAnsi="Times New Roman" w:cs="Times New Roman"/>
          <w:b/>
          <w:sz w:val="28"/>
          <w:szCs w:val="28"/>
        </w:rPr>
        <w:t xml:space="preserve">азвил учение о биосфере и </w:t>
      </w:r>
      <w:proofErr w:type="spellStart"/>
      <w:r w:rsidR="00A952D9" w:rsidRPr="00A952D9">
        <w:rPr>
          <w:rFonts w:ascii="Times New Roman" w:hAnsi="Times New Roman" w:cs="Times New Roman"/>
          <w:b/>
          <w:sz w:val="28"/>
          <w:szCs w:val="28"/>
        </w:rPr>
        <w:t>коэволюции</w:t>
      </w:r>
      <w:proofErr w:type="spellEnd"/>
      <w:r w:rsidR="00A952D9" w:rsidRPr="00A952D9">
        <w:rPr>
          <w:rFonts w:ascii="Times New Roman" w:hAnsi="Times New Roman" w:cs="Times New Roman"/>
          <w:b/>
          <w:sz w:val="28"/>
          <w:szCs w:val="28"/>
        </w:rPr>
        <w:t xml:space="preserve"> биосферы и человека, обосновал переход биосферы в ноосферу (сферу разума)</w:t>
      </w:r>
      <w:r w:rsidR="00A952D9" w:rsidRPr="00A952D9">
        <w:rPr>
          <w:rFonts w:ascii="Times New Roman" w:hAnsi="Times New Roman" w:cs="Times New Roman"/>
          <w:b/>
          <w:color w:val="000000"/>
          <w:sz w:val="28"/>
          <w:szCs w:val="28"/>
        </w:rPr>
        <w:t>:</w:t>
      </w:r>
    </w:p>
    <w:p w:rsidR="00A952D9" w:rsidRPr="00A952D9" w:rsidRDefault="00A952D9" w:rsidP="003751E7">
      <w:pPr>
        <w:numPr>
          <w:ilvl w:val="0"/>
          <w:numId w:val="18"/>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В.И. Вернадский;</w:t>
      </w:r>
    </w:p>
    <w:p w:rsidR="00A952D9" w:rsidRPr="00A952D9" w:rsidRDefault="00A952D9" w:rsidP="003751E7">
      <w:pPr>
        <w:numPr>
          <w:ilvl w:val="0"/>
          <w:numId w:val="18"/>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А.Л. Чижевский;</w:t>
      </w:r>
    </w:p>
    <w:p w:rsidR="00A952D9" w:rsidRPr="00A952D9" w:rsidRDefault="00A952D9" w:rsidP="003751E7">
      <w:pPr>
        <w:numPr>
          <w:ilvl w:val="0"/>
          <w:numId w:val="18"/>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К.Э. Циолковский;</w:t>
      </w:r>
    </w:p>
    <w:p w:rsidR="00A952D9" w:rsidRDefault="00A952D9" w:rsidP="003751E7">
      <w:pPr>
        <w:numPr>
          <w:ilvl w:val="0"/>
          <w:numId w:val="18"/>
        </w:numPr>
        <w:shd w:val="clear" w:color="auto" w:fill="FFFFFF"/>
        <w:tabs>
          <w:tab w:val="clear" w:pos="0"/>
          <w:tab w:val="num" w:pos="1134"/>
        </w:tabs>
        <w:spacing w:before="0" w:after="0"/>
        <w:ind w:left="0" w:firstLine="709"/>
        <w:jc w:val="both"/>
        <w:rPr>
          <w:rFonts w:ascii="Times New Roman" w:hAnsi="Times New Roman" w:cs="Times New Roman"/>
          <w:sz w:val="28"/>
          <w:szCs w:val="28"/>
        </w:rPr>
      </w:pPr>
      <w:r w:rsidRPr="00A952D9">
        <w:rPr>
          <w:rFonts w:ascii="Times New Roman" w:hAnsi="Times New Roman" w:cs="Times New Roman"/>
          <w:sz w:val="28"/>
          <w:szCs w:val="28"/>
        </w:rPr>
        <w:t>Н.Ф. Фёдоров.</w:t>
      </w:r>
    </w:p>
    <w:p w:rsidR="004C0C3B" w:rsidRDefault="004C0C3B" w:rsidP="004C0C3B">
      <w:pPr>
        <w:shd w:val="clear" w:color="auto" w:fill="FFFFFF"/>
        <w:spacing w:before="0" w:after="0"/>
        <w:ind w:firstLine="0"/>
        <w:jc w:val="both"/>
        <w:rPr>
          <w:rFonts w:ascii="Times New Roman" w:hAnsi="Times New Roman" w:cs="Times New Roman"/>
          <w:sz w:val="28"/>
          <w:szCs w:val="28"/>
        </w:rPr>
      </w:pPr>
    </w:p>
    <w:p w:rsidR="00C864D6" w:rsidRPr="00C864D6" w:rsidRDefault="00C864D6" w:rsidP="008119B8">
      <w:pPr>
        <w:spacing w:before="0" w:after="0"/>
        <w:jc w:val="both"/>
        <w:rPr>
          <w:rFonts w:ascii="Times New Roman" w:hAnsi="Times New Roman" w:cs="Times New Roman"/>
          <w:sz w:val="28"/>
          <w:szCs w:val="28"/>
        </w:rPr>
      </w:pPr>
      <w:r>
        <w:rPr>
          <w:rFonts w:ascii="Times New Roman" w:hAnsi="Times New Roman" w:cs="Times New Roman"/>
          <w:b/>
          <w:sz w:val="28"/>
          <w:szCs w:val="28"/>
        </w:rPr>
        <w:t>20</w:t>
      </w:r>
      <w:r w:rsidR="004C0C3B">
        <w:rPr>
          <w:rFonts w:ascii="Times New Roman" w:hAnsi="Times New Roman" w:cs="Times New Roman"/>
          <w:b/>
          <w:sz w:val="28"/>
          <w:szCs w:val="28"/>
        </w:rPr>
        <w:t>*</w:t>
      </w:r>
      <w:r>
        <w:rPr>
          <w:rFonts w:ascii="Times New Roman" w:hAnsi="Times New Roman" w:cs="Times New Roman"/>
          <w:b/>
          <w:sz w:val="28"/>
          <w:szCs w:val="28"/>
        </w:rPr>
        <w:t>.</w:t>
      </w:r>
      <w:r w:rsidRPr="00C864D6">
        <w:rPr>
          <w:rFonts w:ascii="Times New Roman" w:hAnsi="Times New Roman" w:cs="Times New Roman"/>
          <w:b/>
          <w:sz w:val="28"/>
          <w:szCs w:val="28"/>
        </w:rPr>
        <w:t xml:space="preserve"> Проанализируйте текст В.И. Вернадского: «</w:t>
      </w:r>
      <w:r w:rsidRPr="00C864D6">
        <w:rPr>
          <w:rFonts w:ascii="Times New Roman" w:hAnsi="Times New Roman" w:cs="Times New Roman"/>
          <w:sz w:val="28"/>
          <w:szCs w:val="28"/>
        </w:rPr>
        <w:t xml:space="preserve">природа, дойдя в человеке до разумной стадии, не может пойти вспять, а значит, наука и разум помогут человечеству рано или поздно решить все стоящие перед ним проблемы. Поэтому он уверенно заявлял: «Цивилизация «культурного человечества»… не может прерваться и уничтожиться». Однако нарастающая глобальная экологическая катастрофа, широкое использование </w:t>
      </w:r>
      <w:r w:rsidRPr="00C864D6">
        <w:rPr>
          <w:rFonts w:ascii="Times New Roman" w:hAnsi="Times New Roman" w:cs="Times New Roman"/>
          <w:sz w:val="28"/>
          <w:szCs w:val="28"/>
        </w:rPr>
        <w:lastRenderedPageBreak/>
        <w:t>науки для порабощения и уничтожения людей и природы говорят об обратном».</w:t>
      </w:r>
    </w:p>
    <w:p w:rsidR="00C864D6" w:rsidRPr="00C864D6" w:rsidRDefault="00C864D6" w:rsidP="00C864D6">
      <w:pPr>
        <w:spacing w:before="0" w:after="0"/>
        <w:ind w:left="567" w:hanging="567"/>
        <w:jc w:val="both"/>
        <w:rPr>
          <w:rFonts w:ascii="Times New Roman" w:hAnsi="Times New Roman" w:cs="Times New Roman"/>
          <w:sz w:val="28"/>
          <w:szCs w:val="28"/>
        </w:rPr>
      </w:pPr>
      <w:r w:rsidRPr="00C864D6">
        <w:rPr>
          <w:rFonts w:ascii="Times New Roman" w:hAnsi="Times New Roman" w:cs="Times New Roman"/>
          <w:sz w:val="28"/>
          <w:szCs w:val="28"/>
        </w:rPr>
        <w:t>Согласны ли вы с мнением В.И. Вернадского? Обоснуйте свой ответ.</w:t>
      </w:r>
    </w:p>
    <w:p w:rsidR="00170B34" w:rsidRDefault="00170B34" w:rsidP="005C2A57">
      <w:pPr>
        <w:shd w:val="clear" w:color="auto" w:fill="FFFFFF"/>
        <w:spacing w:before="0" w:after="0"/>
        <w:ind w:left="360" w:firstLine="0"/>
        <w:jc w:val="both"/>
        <w:rPr>
          <w:rFonts w:ascii="Times New Roman" w:hAnsi="Times New Roman" w:cs="Times New Roman"/>
          <w:b/>
          <w:sz w:val="28"/>
          <w:szCs w:val="28"/>
        </w:rPr>
      </w:pPr>
    </w:p>
    <w:p w:rsidR="005C2A57" w:rsidRDefault="00C864D6" w:rsidP="005C2A57">
      <w:pPr>
        <w:shd w:val="clear" w:color="auto" w:fill="FFFFFF"/>
        <w:spacing w:before="0" w:after="0"/>
        <w:ind w:left="360" w:firstLine="0"/>
        <w:jc w:val="both"/>
        <w:rPr>
          <w:rFonts w:ascii="Times New Roman" w:hAnsi="Times New Roman" w:cs="Times New Roman"/>
          <w:b/>
          <w:sz w:val="28"/>
          <w:szCs w:val="28"/>
        </w:rPr>
      </w:pPr>
      <w:r>
        <w:rPr>
          <w:rFonts w:ascii="Times New Roman" w:hAnsi="Times New Roman" w:cs="Times New Roman"/>
          <w:b/>
          <w:sz w:val="28"/>
          <w:szCs w:val="28"/>
        </w:rPr>
        <w:t>21</w:t>
      </w:r>
      <w:r w:rsidR="005C2A57">
        <w:rPr>
          <w:rFonts w:ascii="Times New Roman" w:hAnsi="Times New Roman" w:cs="Times New Roman"/>
          <w:b/>
          <w:sz w:val="28"/>
          <w:szCs w:val="28"/>
        </w:rPr>
        <w:t>.</w:t>
      </w:r>
      <w:r w:rsidR="005C2A57" w:rsidRPr="005C2A57">
        <w:rPr>
          <w:rFonts w:ascii="Times New Roman" w:hAnsi="Times New Roman" w:cs="Times New Roman"/>
          <w:b/>
          <w:sz w:val="28"/>
          <w:szCs w:val="28"/>
        </w:rPr>
        <w:t xml:space="preserve"> Назовите русских философов:</w:t>
      </w:r>
    </w:p>
    <w:tbl>
      <w:tblPr>
        <w:tblStyle w:val="a9"/>
        <w:tblW w:w="0" w:type="auto"/>
        <w:tblInd w:w="360" w:type="dxa"/>
        <w:tblLook w:val="04A0" w:firstRow="1" w:lastRow="0" w:firstColumn="1" w:lastColumn="0" w:noHBand="0" w:noVBand="1"/>
      </w:tblPr>
      <w:tblGrid>
        <w:gridCol w:w="3059"/>
        <w:gridCol w:w="3064"/>
        <w:gridCol w:w="3088"/>
      </w:tblGrid>
      <w:tr w:rsidR="005C2A57" w:rsidTr="005C2A57">
        <w:tc>
          <w:tcPr>
            <w:tcW w:w="3190" w:type="dxa"/>
          </w:tcPr>
          <w:p w:rsidR="005C2A57" w:rsidRDefault="005C2A57"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30630" cy="1826717"/>
                  <wp:effectExtent l="19050" t="0" r="7620" b="0"/>
                  <wp:docPr id="8" name="Рисунок 8" descr="\\inetserver\Common\КОНДРАТЬЕВА\философы\Булгаков С.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etserver\Common\КОНДРАТЬЕВА\философы\Булгаков С.Н..jpg"/>
                          <pic:cNvPicPr>
                            <a:picLocks noChangeAspect="1" noChangeArrowheads="1"/>
                          </pic:cNvPicPr>
                        </pic:nvPicPr>
                        <pic:blipFill>
                          <a:blip r:embed="rId6"/>
                          <a:srcRect/>
                          <a:stretch>
                            <a:fillRect/>
                          </a:stretch>
                        </pic:blipFill>
                        <pic:spPr bwMode="auto">
                          <a:xfrm>
                            <a:off x="0" y="0"/>
                            <a:ext cx="1235456" cy="1833881"/>
                          </a:xfrm>
                          <a:prstGeom prst="rect">
                            <a:avLst/>
                          </a:prstGeom>
                          <a:noFill/>
                          <a:ln w="9525">
                            <a:noFill/>
                            <a:miter lim="800000"/>
                            <a:headEnd/>
                            <a:tailEnd/>
                          </a:ln>
                        </pic:spPr>
                      </pic:pic>
                    </a:graphicData>
                  </a:graphic>
                </wp:inline>
              </w:drawing>
            </w:r>
          </w:p>
        </w:tc>
        <w:tc>
          <w:tcPr>
            <w:tcW w:w="3190" w:type="dxa"/>
          </w:tcPr>
          <w:p w:rsidR="005C2A57" w:rsidRDefault="008C749F"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390650" cy="1816358"/>
                  <wp:effectExtent l="19050" t="0" r="0" b="0"/>
                  <wp:docPr id="12" name="Рисунок 3" descr="\\inetserver\Common\КОНДРАТЬЕВА\философы\НА Бердя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etserver\Common\КОНДРАТЬЕВА\философы\НА Бердяев.jpg"/>
                          <pic:cNvPicPr>
                            <a:picLocks noChangeAspect="1" noChangeArrowheads="1"/>
                          </pic:cNvPicPr>
                        </pic:nvPicPr>
                        <pic:blipFill>
                          <a:blip r:embed="rId7" cstate="print"/>
                          <a:srcRect/>
                          <a:stretch>
                            <a:fillRect/>
                          </a:stretch>
                        </pic:blipFill>
                        <pic:spPr bwMode="auto">
                          <a:xfrm>
                            <a:off x="0" y="0"/>
                            <a:ext cx="1390546" cy="1816223"/>
                          </a:xfrm>
                          <a:prstGeom prst="rect">
                            <a:avLst/>
                          </a:prstGeom>
                          <a:noFill/>
                          <a:ln w="9525">
                            <a:noFill/>
                            <a:miter lim="800000"/>
                            <a:headEnd/>
                            <a:tailEnd/>
                          </a:ln>
                        </pic:spPr>
                      </pic:pic>
                    </a:graphicData>
                  </a:graphic>
                </wp:inline>
              </w:drawing>
            </w:r>
          </w:p>
        </w:tc>
        <w:tc>
          <w:tcPr>
            <w:tcW w:w="3191" w:type="dxa"/>
          </w:tcPr>
          <w:p w:rsidR="005C2A57" w:rsidRDefault="008C749F"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538906" cy="1803846"/>
                  <wp:effectExtent l="19050" t="0" r="4144" b="0"/>
                  <wp:docPr id="11" name="Рисунок 2" descr="\\inetserver\Common\КОНДРАТЬЕВА\философы\Ло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tserver\Common\КОНДРАТЬЕВА\философы\Лосский.jpg"/>
                          <pic:cNvPicPr>
                            <a:picLocks noChangeAspect="1" noChangeArrowheads="1"/>
                          </pic:cNvPicPr>
                        </pic:nvPicPr>
                        <pic:blipFill>
                          <a:blip r:embed="rId8" cstate="print"/>
                          <a:srcRect/>
                          <a:stretch>
                            <a:fillRect/>
                          </a:stretch>
                        </pic:blipFill>
                        <pic:spPr bwMode="auto">
                          <a:xfrm>
                            <a:off x="0" y="0"/>
                            <a:ext cx="1539242" cy="1804239"/>
                          </a:xfrm>
                          <a:prstGeom prst="rect">
                            <a:avLst/>
                          </a:prstGeom>
                          <a:noFill/>
                          <a:ln w="9525">
                            <a:noFill/>
                            <a:miter lim="800000"/>
                            <a:headEnd/>
                            <a:tailEnd/>
                          </a:ln>
                        </pic:spPr>
                      </pic:pic>
                    </a:graphicData>
                  </a:graphic>
                </wp:inline>
              </w:drawing>
            </w:r>
          </w:p>
        </w:tc>
      </w:tr>
      <w:tr w:rsidR="008C749F" w:rsidTr="005C2A57">
        <w:tc>
          <w:tcPr>
            <w:tcW w:w="3190" w:type="dxa"/>
          </w:tcPr>
          <w:p w:rsidR="008C749F" w:rsidRDefault="008C749F" w:rsidP="008C749F">
            <w:pPr>
              <w:ind w:firstLine="0"/>
              <w:rPr>
                <w:rFonts w:ascii="Times New Roman" w:hAnsi="Times New Roman" w:cs="Times New Roman"/>
                <w:b/>
                <w:noProof/>
                <w:sz w:val="28"/>
                <w:szCs w:val="28"/>
                <w:lang w:eastAsia="ru-RU"/>
              </w:rPr>
            </w:pPr>
          </w:p>
        </w:tc>
        <w:tc>
          <w:tcPr>
            <w:tcW w:w="3190" w:type="dxa"/>
          </w:tcPr>
          <w:p w:rsidR="008C749F" w:rsidRDefault="008C749F" w:rsidP="008C749F">
            <w:pPr>
              <w:ind w:firstLine="0"/>
              <w:rPr>
                <w:rFonts w:ascii="Times New Roman" w:hAnsi="Times New Roman" w:cs="Times New Roman"/>
                <w:b/>
                <w:noProof/>
                <w:sz w:val="28"/>
                <w:szCs w:val="28"/>
                <w:lang w:eastAsia="ru-RU"/>
              </w:rPr>
            </w:pPr>
          </w:p>
        </w:tc>
        <w:tc>
          <w:tcPr>
            <w:tcW w:w="3191" w:type="dxa"/>
          </w:tcPr>
          <w:p w:rsidR="008C749F" w:rsidRDefault="008C749F" w:rsidP="008C749F">
            <w:pPr>
              <w:ind w:firstLine="0"/>
              <w:rPr>
                <w:rFonts w:ascii="Times New Roman" w:hAnsi="Times New Roman" w:cs="Times New Roman"/>
                <w:b/>
                <w:noProof/>
                <w:sz w:val="28"/>
                <w:szCs w:val="28"/>
                <w:lang w:eastAsia="ru-RU"/>
              </w:rPr>
            </w:pPr>
          </w:p>
        </w:tc>
      </w:tr>
      <w:tr w:rsidR="005C2A57" w:rsidTr="005C2A57">
        <w:tc>
          <w:tcPr>
            <w:tcW w:w="3190" w:type="dxa"/>
          </w:tcPr>
          <w:p w:rsidR="005C2A57" w:rsidRDefault="008C749F"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451610" cy="2075185"/>
                  <wp:effectExtent l="19050" t="0" r="0" b="0"/>
                  <wp:docPr id="9" name="Рисунок 5" descr="\\inetserver\Common\КОНДРАТЬЕВА\философы\Роза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etserver\Common\КОНДРАТЬЕВА\философы\Розанов.jpg"/>
                          <pic:cNvPicPr>
                            <a:picLocks noChangeAspect="1" noChangeArrowheads="1"/>
                          </pic:cNvPicPr>
                        </pic:nvPicPr>
                        <pic:blipFill>
                          <a:blip r:embed="rId9" cstate="print"/>
                          <a:srcRect/>
                          <a:stretch>
                            <a:fillRect/>
                          </a:stretch>
                        </pic:blipFill>
                        <pic:spPr bwMode="auto">
                          <a:xfrm>
                            <a:off x="0" y="0"/>
                            <a:ext cx="1453360" cy="2077687"/>
                          </a:xfrm>
                          <a:prstGeom prst="rect">
                            <a:avLst/>
                          </a:prstGeom>
                          <a:noFill/>
                          <a:ln w="9525">
                            <a:noFill/>
                            <a:miter lim="800000"/>
                            <a:headEnd/>
                            <a:tailEnd/>
                          </a:ln>
                        </pic:spPr>
                      </pic:pic>
                    </a:graphicData>
                  </a:graphic>
                </wp:inline>
              </w:drawing>
            </w:r>
          </w:p>
        </w:tc>
        <w:tc>
          <w:tcPr>
            <w:tcW w:w="3190" w:type="dxa"/>
          </w:tcPr>
          <w:p w:rsidR="005C2A57" w:rsidRDefault="008C749F"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462480" cy="1873908"/>
                  <wp:effectExtent l="19050" t="0" r="4370" b="0"/>
                  <wp:docPr id="10" name="Рисунок 4" descr="\\inetserver\Common\КОНДРАТЬЕВА\философы\ПА Флор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etserver\Common\КОНДРАТЬЕВА\философы\ПА Флоренский.jpg"/>
                          <pic:cNvPicPr>
                            <a:picLocks noChangeAspect="1" noChangeArrowheads="1"/>
                          </pic:cNvPicPr>
                        </pic:nvPicPr>
                        <pic:blipFill>
                          <a:blip r:embed="rId10" cstate="print"/>
                          <a:srcRect/>
                          <a:stretch>
                            <a:fillRect/>
                          </a:stretch>
                        </pic:blipFill>
                        <pic:spPr bwMode="auto">
                          <a:xfrm>
                            <a:off x="0" y="0"/>
                            <a:ext cx="1466822" cy="1879471"/>
                          </a:xfrm>
                          <a:prstGeom prst="rect">
                            <a:avLst/>
                          </a:prstGeom>
                          <a:noFill/>
                          <a:ln w="9525">
                            <a:noFill/>
                            <a:miter lim="800000"/>
                            <a:headEnd/>
                            <a:tailEnd/>
                          </a:ln>
                        </pic:spPr>
                      </pic:pic>
                    </a:graphicData>
                  </a:graphic>
                </wp:inline>
              </w:drawing>
            </w:r>
          </w:p>
        </w:tc>
        <w:tc>
          <w:tcPr>
            <w:tcW w:w="3191" w:type="dxa"/>
          </w:tcPr>
          <w:p w:rsidR="005C2A57" w:rsidRDefault="005C2A57" w:rsidP="008C749F">
            <w:pPr>
              <w:ind w:firstLine="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489710" cy="2115093"/>
                  <wp:effectExtent l="19050" t="0" r="0" b="0"/>
                  <wp:docPr id="7" name="Рисунок 7" descr="\\inetserver\Common\КОНДРАТЬЕВА\философы\Франк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etserver\Common\КОНДРАТЬЕВА\философы\ФранкСЛ.jpg"/>
                          <pic:cNvPicPr>
                            <a:picLocks noChangeAspect="1" noChangeArrowheads="1"/>
                          </pic:cNvPicPr>
                        </pic:nvPicPr>
                        <pic:blipFill>
                          <a:blip r:embed="rId11" cstate="print"/>
                          <a:srcRect/>
                          <a:stretch>
                            <a:fillRect/>
                          </a:stretch>
                        </pic:blipFill>
                        <pic:spPr bwMode="auto">
                          <a:xfrm flipH="1">
                            <a:off x="0" y="0"/>
                            <a:ext cx="1489710" cy="2115093"/>
                          </a:xfrm>
                          <a:prstGeom prst="rect">
                            <a:avLst/>
                          </a:prstGeom>
                          <a:noFill/>
                          <a:ln w="9525">
                            <a:noFill/>
                            <a:miter lim="800000"/>
                            <a:headEnd/>
                            <a:tailEnd/>
                          </a:ln>
                        </pic:spPr>
                      </pic:pic>
                    </a:graphicData>
                  </a:graphic>
                </wp:inline>
              </w:drawing>
            </w:r>
          </w:p>
        </w:tc>
      </w:tr>
      <w:tr w:rsidR="008C749F" w:rsidTr="005C2A57">
        <w:tc>
          <w:tcPr>
            <w:tcW w:w="3190" w:type="dxa"/>
          </w:tcPr>
          <w:p w:rsidR="008C749F" w:rsidRDefault="008C749F" w:rsidP="008C749F">
            <w:pPr>
              <w:ind w:firstLine="0"/>
              <w:rPr>
                <w:rFonts w:ascii="Times New Roman" w:hAnsi="Times New Roman" w:cs="Times New Roman"/>
                <w:b/>
                <w:noProof/>
                <w:sz w:val="28"/>
                <w:szCs w:val="28"/>
                <w:lang w:eastAsia="ru-RU"/>
              </w:rPr>
            </w:pPr>
          </w:p>
        </w:tc>
        <w:tc>
          <w:tcPr>
            <w:tcW w:w="3190" w:type="dxa"/>
          </w:tcPr>
          <w:p w:rsidR="008C749F" w:rsidRDefault="008C749F" w:rsidP="008C749F">
            <w:pPr>
              <w:ind w:firstLine="0"/>
              <w:rPr>
                <w:rFonts w:ascii="Times New Roman" w:hAnsi="Times New Roman" w:cs="Times New Roman"/>
                <w:b/>
                <w:noProof/>
                <w:sz w:val="28"/>
                <w:szCs w:val="28"/>
                <w:lang w:eastAsia="ru-RU"/>
              </w:rPr>
            </w:pPr>
          </w:p>
        </w:tc>
        <w:tc>
          <w:tcPr>
            <w:tcW w:w="3191" w:type="dxa"/>
          </w:tcPr>
          <w:p w:rsidR="008C749F" w:rsidRDefault="008C749F" w:rsidP="008C749F">
            <w:pPr>
              <w:ind w:firstLine="0"/>
              <w:rPr>
                <w:rFonts w:ascii="Times New Roman" w:hAnsi="Times New Roman" w:cs="Times New Roman"/>
                <w:b/>
                <w:noProof/>
                <w:sz w:val="28"/>
                <w:szCs w:val="28"/>
                <w:lang w:eastAsia="ru-RU"/>
              </w:rPr>
            </w:pPr>
          </w:p>
        </w:tc>
      </w:tr>
    </w:tbl>
    <w:p w:rsidR="003751E7" w:rsidRPr="003751E7" w:rsidRDefault="003751E7" w:rsidP="003751E7">
      <w:pPr>
        <w:spacing w:before="0" w:after="0"/>
        <w:rPr>
          <w:rFonts w:ascii="Times New Roman" w:hAnsi="Times New Roman" w:cs="Times New Roman"/>
          <w:b/>
          <w:sz w:val="28"/>
          <w:szCs w:val="28"/>
        </w:rPr>
      </w:pPr>
    </w:p>
    <w:p w:rsidR="00A952D9" w:rsidRPr="003751E7" w:rsidRDefault="00C864D6" w:rsidP="003751E7">
      <w:pPr>
        <w:spacing w:before="0" w:after="0"/>
        <w:jc w:val="left"/>
        <w:rPr>
          <w:rFonts w:ascii="Times New Roman" w:hAnsi="Times New Roman" w:cs="Times New Roman"/>
          <w:b/>
          <w:sz w:val="28"/>
          <w:szCs w:val="28"/>
        </w:rPr>
      </w:pPr>
      <w:r>
        <w:rPr>
          <w:rFonts w:ascii="Times New Roman" w:hAnsi="Times New Roman" w:cs="Times New Roman"/>
          <w:b/>
          <w:sz w:val="28"/>
          <w:szCs w:val="28"/>
        </w:rPr>
        <w:t>22</w:t>
      </w:r>
      <w:r w:rsidR="00B31B3E" w:rsidRPr="003751E7">
        <w:rPr>
          <w:rFonts w:ascii="Times New Roman" w:hAnsi="Times New Roman" w:cs="Times New Roman"/>
          <w:b/>
          <w:sz w:val="28"/>
          <w:szCs w:val="28"/>
        </w:rPr>
        <w:t>. Какое влияние оказал марксизм на русскую философию и историю России в целом?</w:t>
      </w:r>
    </w:p>
    <w:p w:rsidR="00744EE0" w:rsidRPr="003751E7" w:rsidRDefault="00744EE0" w:rsidP="003751E7">
      <w:pPr>
        <w:spacing w:before="0" w:after="0"/>
        <w:rPr>
          <w:rFonts w:ascii="Times New Roman" w:hAnsi="Times New Roman" w:cs="Times New Roman"/>
          <w:b/>
          <w:sz w:val="28"/>
          <w:szCs w:val="28"/>
        </w:rPr>
      </w:pPr>
    </w:p>
    <w:p w:rsidR="00A952D9" w:rsidRPr="00744EE0" w:rsidRDefault="003751E7" w:rsidP="00744EE0">
      <w:pPr>
        <w:spacing w:before="0" w:after="0"/>
        <w:jc w:val="both"/>
        <w:rPr>
          <w:rFonts w:ascii="Times New Roman" w:hAnsi="Times New Roman" w:cs="Times New Roman"/>
          <w:b/>
          <w:sz w:val="28"/>
          <w:szCs w:val="28"/>
        </w:rPr>
      </w:pPr>
      <w:r>
        <w:rPr>
          <w:rFonts w:ascii="Times New Roman" w:hAnsi="Times New Roman" w:cs="Times New Roman"/>
          <w:b/>
          <w:sz w:val="28"/>
          <w:szCs w:val="28"/>
        </w:rPr>
        <w:t>2</w:t>
      </w:r>
      <w:r w:rsidR="00C864D6">
        <w:rPr>
          <w:rFonts w:ascii="Times New Roman" w:hAnsi="Times New Roman" w:cs="Times New Roman"/>
          <w:b/>
          <w:sz w:val="28"/>
          <w:szCs w:val="28"/>
        </w:rPr>
        <w:t>3</w:t>
      </w:r>
      <w:r>
        <w:rPr>
          <w:rFonts w:ascii="Times New Roman" w:hAnsi="Times New Roman" w:cs="Times New Roman"/>
          <w:b/>
          <w:sz w:val="28"/>
          <w:szCs w:val="28"/>
        </w:rPr>
        <w:t>.</w:t>
      </w:r>
      <w:r w:rsidR="00205218">
        <w:rPr>
          <w:rFonts w:ascii="Times New Roman" w:hAnsi="Times New Roman" w:cs="Times New Roman"/>
          <w:b/>
          <w:sz w:val="28"/>
          <w:szCs w:val="28"/>
        </w:rPr>
        <w:t>*</w:t>
      </w:r>
      <w:r w:rsidR="00744EE0" w:rsidRPr="00744EE0">
        <w:rPr>
          <w:rFonts w:ascii="Times New Roman" w:hAnsi="Times New Roman" w:cs="Times New Roman"/>
          <w:b/>
          <w:sz w:val="28"/>
          <w:szCs w:val="28"/>
        </w:rPr>
        <w:t xml:space="preserve"> Согласны ли Вы с определением</w:t>
      </w:r>
      <w:r w:rsidR="00744EE0">
        <w:rPr>
          <w:rFonts w:ascii="Times New Roman" w:hAnsi="Times New Roman" w:cs="Times New Roman"/>
          <w:b/>
          <w:sz w:val="28"/>
          <w:szCs w:val="28"/>
        </w:rPr>
        <w:t xml:space="preserve"> Н.А.Бердяева, что Россия – это огромный «Востоко-Запад»?</w:t>
      </w:r>
    </w:p>
    <w:p w:rsidR="00A952D9" w:rsidRDefault="00A952D9" w:rsidP="00744EE0">
      <w:pPr>
        <w:spacing w:before="0" w:after="0"/>
        <w:jc w:val="both"/>
        <w:rPr>
          <w:b/>
          <w:sz w:val="28"/>
        </w:rPr>
      </w:pPr>
    </w:p>
    <w:p w:rsidR="00170B34" w:rsidRDefault="00170B34" w:rsidP="00A1357F">
      <w:pPr>
        <w:spacing w:before="0" w:after="0"/>
        <w:jc w:val="right"/>
        <w:rPr>
          <w:rFonts w:ascii="Times New Roman" w:hAnsi="Times New Roman" w:cs="Times New Roman"/>
          <w:b/>
          <w:sz w:val="28"/>
        </w:rPr>
      </w:pPr>
    </w:p>
    <w:p w:rsidR="00170B34" w:rsidRDefault="00170B34" w:rsidP="00A1357F">
      <w:pPr>
        <w:spacing w:before="0" w:after="0"/>
        <w:jc w:val="right"/>
        <w:rPr>
          <w:rFonts w:ascii="Times New Roman" w:hAnsi="Times New Roman" w:cs="Times New Roman"/>
          <w:b/>
          <w:sz w:val="28"/>
        </w:rPr>
      </w:pPr>
    </w:p>
    <w:p w:rsidR="00170B34" w:rsidRDefault="00170B34" w:rsidP="00A1357F">
      <w:pPr>
        <w:spacing w:before="0" w:after="0"/>
        <w:jc w:val="right"/>
        <w:rPr>
          <w:rFonts w:ascii="Times New Roman" w:hAnsi="Times New Roman" w:cs="Times New Roman"/>
          <w:b/>
          <w:sz w:val="28"/>
        </w:rPr>
      </w:pPr>
    </w:p>
    <w:p w:rsidR="00170B34" w:rsidRDefault="00170B34" w:rsidP="00A1357F">
      <w:pPr>
        <w:spacing w:before="0" w:after="0"/>
        <w:jc w:val="right"/>
        <w:rPr>
          <w:rFonts w:ascii="Times New Roman" w:hAnsi="Times New Roman" w:cs="Times New Roman"/>
          <w:b/>
          <w:sz w:val="28"/>
        </w:rPr>
      </w:pPr>
    </w:p>
    <w:p w:rsidR="00A952D9" w:rsidRDefault="00A1357F" w:rsidP="00A1357F">
      <w:pPr>
        <w:spacing w:before="0" w:after="0"/>
        <w:jc w:val="right"/>
        <w:rPr>
          <w:rFonts w:ascii="Times New Roman" w:hAnsi="Times New Roman" w:cs="Times New Roman"/>
          <w:b/>
          <w:sz w:val="28"/>
        </w:rPr>
      </w:pPr>
      <w:bookmarkStart w:id="0" w:name="_GoBack"/>
      <w:bookmarkEnd w:id="0"/>
      <w:r w:rsidRPr="00A1357F">
        <w:rPr>
          <w:rFonts w:ascii="Times New Roman" w:hAnsi="Times New Roman" w:cs="Times New Roman"/>
          <w:b/>
          <w:sz w:val="28"/>
        </w:rPr>
        <w:lastRenderedPageBreak/>
        <w:t>Примечания</w:t>
      </w:r>
    </w:p>
    <w:p w:rsidR="00A1357F" w:rsidRPr="00A1357F" w:rsidRDefault="00A1357F" w:rsidP="00A1357F">
      <w:pPr>
        <w:spacing w:before="0" w:after="0"/>
        <w:ind w:left="709" w:firstLine="0"/>
        <w:jc w:val="both"/>
        <w:rPr>
          <w:rFonts w:ascii="Times New Roman" w:hAnsi="Times New Roman" w:cs="Times New Roman"/>
          <w:sz w:val="28"/>
        </w:rPr>
      </w:pPr>
      <w:r w:rsidRPr="00A1357F">
        <w:rPr>
          <w:rFonts w:ascii="Times New Roman" w:hAnsi="Times New Roman" w:cs="Times New Roman"/>
          <w:sz w:val="28"/>
        </w:rPr>
        <w:t>*Задания повышенной сложности выполняются по желанию студента</w:t>
      </w:r>
    </w:p>
    <w:p w:rsidR="00EC7011" w:rsidRDefault="00EC7011" w:rsidP="00A952D9">
      <w:pPr>
        <w:spacing w:before="0" w:after="0"/>
        <w:jc w:val="both"/>
        <w:rPr>
          <w:rFonts w:ascii="Times New Roman" w:hAnsi="Times New Roman" w:cs="Times New Roman"/>
          <w:sz w:val="28"/>
          <w:szCs w:val="28"/>
        </w:rPr>
      </w:pPr>
    </w:p>
    <w:p w:rsidR="003A75EC" w:rsidRDefault="003A75EC" w:rsidP="00A952D9">
      <w:pPr>
        <w:spacing w:before="0" w:after="0"/>
        <w:jc w:val="both"/>
        <w:rPr>
          <w:rFonts w:ascii="Times New Roman" w:hAnsi="Times New Roman" w:cs="Times New Roman"/>
          <w:sz w:val="28"/>
          <w:szCs w:val="28"/>
        </w:rPr>
      </w:pPr>
    </w:p>
    <w:p w:rsidR="00EC7011" w:rsidRPr="00C864D6" w:rsidRDefault="00904EB6" w:rsidP="000C7D40">
      <w:pPr>
        <w:spacing w:before="0" w:after="0"/>
        <w:jc w:val="right"/>
        <w:rPr>
          <w:rFonts w:ascii="Times New Roman" w:hAnsi="Times New Roman" w:cs="Times New Roman"/>
          <w:b/>
          <w:sz w:val="28"/>
          <w:szCs w:val="28"/>
        </w:rPr>
      </w:pPr>
      <w:r w:rsidRPr="00C864D6">
        <w:rPr>
          <w:rFonts w:ascii="Times New Roman" w:hAnsi="Times New Roman" w:cs="Times New Roman"/>
          <w:b/>
          <w:sz w:val="28"/>
          <w:szCs w:val="28"/>
        </w:rPr>
        <w:t>Список литературы по теме:</w:t>
      </w:r>
    </w:p>
    <w:p w:rsidR="006A5B9A" w:rsidRPr="006A5B9A" w:rsidRDefault="006A5B9A" w:rsidP="006A5B9A">
      <w:pPr>
        <w:pStyle w:val="a8"/>
        <w:numPr>
          <w:ilvl w:val="0"/>
          <w:numId w:val="21"/>
        </w:numPr>
        <w:spacing w:before="0" w:after="0"/>
        <w:jc w:val="both"/>
        <w:rPr>
          <w:rFonts w:ascii="Times New Roman" w:hAnsi="Times New Roman" w:cs="Times New Roman"/>
          <w:sz w:val="28"/>
          <w:szCs w:val="28"/>
        </w:rPr>
      </w:pPr>
      <w:r w:rsidRPr="006A5B9A">
        <w:rPr>
          <w:rFonts w:ascii="Times New Roman" w:hAnsi="Times New Roman" w:cs="Times New Roman"/>
          <w:sz w:val="28"/>
          <w:szCs w:val="28"/>
        </w:rPr>
        <w:t>Бердяев Н. А. Русская идея. Судьба России. – М., 1997. – 543 с.</w:t>
      </w:r>
    </w:p>
    <w:p w:rsidR="00C864D6" w:rsidRPr="006A5B9A" w:rsidRDefault="00C864D6" w:rsidP="006A5B9A">
      <w:pPr>
        <w:pStyle w:val="a8"/>
        <w:widowControl w:val="0"/>
        <w:numPr>
          <w:ilvl w:val="0"/>
          <w:numId w:val="21"/>
        </w:numPr>
        <w:spacing w:before="0" w:after="0"/>
        <w:jc w:val="both"/>
        <w:rPr>
          <w:rFonts w:ascii="Times New Roman" w:hAnsi="Times New Roman" w:cs="Times New Roman"/>
          <w:spacing w:val="-10"/>
        </w:rPr>
      </w:pPr>
      <w:r w:rsidRPr="006A5B9A">
        <w:rPr>
          <w:rFonts w:ascii="Times New Roman" w:hAnsi="Times New Roman" w:cs="Times New Roman"/>
          <w:sz w:val="28"/>
          <w:szCs w:val="28"/>
        </w:rPr>
        <w:t>Волкогонова О.Д., Сидорова Н.М. Основы философии: учебник. - М.: ИД «ФОРУМ»: ИНФРА-М, 2018.-480с</w:t>
      </w:r>
    </w:p>
    <w:p w:rsidR="000C7D40" w:rsidRPr="000C7D40" w:rsidRDefault="000C7D40" w:rsidP="000C7D40">
      <w:pPr>
        <w:pStyle w:val="a8"/>
        <w:numPr>
          <w:ilvl w:val="0"/>
          <w:numId w:val="21"/>
        </w:numPr>
        <w:spacing w:before="0" w:after="0"/>
        <w:jc w:val="both"/>
        <w:rPr>
          <w:rFonts w:ascii="Times New Roman" w:hAnsi="Times New Roman" w:cs="Times New Roman"/>
          <w:sz w:val="28"/>
          <w:szCs w:val="28"/>
        </w:rPr>
      </w:pPr>
      <w:r w:rsidRPr="000C7D40">
        <w:rPr>
          <w:rFonts w:ascii="Times New Roman" w:hAnsi="Times New Roman" w:cs="Times New Roman"/>
          <w:sz w:val="28"/>
          <w:szCs w:val="28"/>
        </w:rPr>
        <w:t>Горбунов В. В. Идея соборности в русской религиозной философии. – М., 1994. – 179 с</w:t>
      </w:r>
    </w:p>
    <w:p w:rsidR="000C7D40" w:rsidRPr="000C7D40" w:rsidRDefault="000C7D40" w:rsidP="000C7D40">
      <w:pPr>
        <w:pStyle w:val="a8"/>
        <w:numPr>
          <w:ilvl w:val="0"/>
          <w:numId w:val="21"/>
        </w:numPr>
        <w:spacing w:before="0" w:after="0"/>
        <w:jc w:val="both"/>
        <w:rPr>
          <w:rFonts w:ascii="Times New Roman" w:hAnsi="Times New Roman" w:cs="Times New Roman"/>
          <w:sz w:val="28"/>
          <w:szCs w:val="28"/>
        </w:rPr>
      </w:pPr>
      <w:r w:rsidRPr="000C7D40">
        <w:rPr>
          <w:rFonts w:ascii="Times New Roman" w:hAnsi="Times New Roman" w:cs="Times New Roman"/>
          <w:sz w:val="28"/>
          <w:szCs w:val="28"/>
        </w:rPr>
        <w:t>Евлампиев И. И. История русской философии. – М., 2002. – 584 с</w:t>
      </w:r>
    </w:p>
    <w:p w:rsidR="00C864D6" w:rsidRPr="000C7D40" w:rsidRDefault="00C864D6" w:rsidP="000C7D40">
      <w:pPr>
        <w:pStyle w:val="a8"/>
        <w:widowControl w:val="0"/>
        <w:numPr>
          <w:ilvl w:val="0"/>
          <w:numId w:val="21"/>
        </w:numPr>
        <w:spacing w:before="0" w:after="0"/>
        <w:jc w:val="both"/>
        <w:rPr>
          <w:rFonts w:ascii="Times New Roman" w:hAnsi="Times New Roman" w:cs="Times New Roman"/>
          <w:spacing w:val="-10"/>
          <w:sz w:val="28"/>
        </w:rPr>
      </w:pPr>
      <w:proofErr w:type="spellStart"/>
      <w:r w:rsidRPr="000C7D40">
        <w:rPr>
          <w:rFonts w:ascii="Times New Roman" w:hAnsi="Times New Roman" w:cs="Times New Roman"/>
          <w:spacing w:val="-10"/>
          <w:sz w:val="28"/>
        </w:rPr>
        <w:t>Кохановский</w:t>
      </w:r>
      <w:proofErr w:type="spellEnd"/>
      <w:r w:rsidRPr="000C7D40">
        <w:rPr>
          <w:rFonts w:ascii="Times New Roman" w:hAnsi="Times New Roman" w:cs="Times New Roman"/>
          <w:spacing w:val="-10"/>
          <w:sz w:val="28"/>
        </w:rPr>
        <w:t xml:space="preserve"> В.П. Философия: учебное пособие/ под ред. В.П. </w:t>
      </w:r>
      <w:proofErr w:type="spellStart"/>
      <w:proofErr w:type="gramStart"/>
      <w:r w:rsidRPr="000C7D40">
        <w:rPr>
          <w:rFonts w:ascii="Times New Roman" w:hAnsi="Times New Roman" w:cs="Times New Roman"/>
          <w:spacing w:val="-10"/>
          <w:sz w:val="28"/>
        </w:rPr>
        <w:t>Кохановского</w:t>
      </w:r>
      <w:proofErr w:type="spellEnd"/>
      <w:r w:rsidRPr="000C7D40">
        <w:rPr>
          <w:rFonts w:ascii="Times New Roman" w:hAnsi="Times New Roman" w:cs="Times New Roman"/>
          <w:spacing w:val="-10"/>
          <w:sz w:val="28"/>
        </w:rPr>
        <w:t>.-</w:t>
      </w:r>
      <w:proofErr w:type="gramEnd"/>
      <w:r w:rsidRPr="000C7D40">
        <w:rPr>
          <w:rFonts w:ascii="Times New Roman" w:hAnsi="Times New Roman" w:cs="Times New Roman"/>
          <w:spacing w:val="-10"/>
          <w:sz w:val="28"/>
        </w:rPr>
        <w:t xml:space="preserve"> 15-е изд..- </w:t>
      </w:r>
      <w:proofErr w:type="spellStart"/>
      <w:r w:rsidRPr="000C7D40">
        <w:rPr>
          <w:rFonts w:ascii="Times New Roman" w:hAnsi="Times New Roman" w:cs="Times New Roman"/>
          <w:spacing w:val="-10"/>
          <w:sz w:val="28"/>
        </w:rPr>
        <w:t>Ростов</w:t>
      </w:r>
      <w:proofErr w:type="spellEnd"/>
      <w:r w:rsidRPr="000C7D40">
        <w:rPr>
          <w:rFonts w:ascii="Times New Roman" w:hAnsi="Times New Roman" w:cs="Times New Roman"/>
          <w:spacing w:val="-10"/>
          <w:sz w:val="28"/>
        </w:rPr>
        <w:t xml:space="preserve"> н/Д: Феникс, 2007.- 576 с.</w:t>
      </w:r>
    </w:p>
    <w:p w:rsidR="000C7D40" w:rsidRPr="000C7D40" w:rsidRDefault="000C7D40" w:rsidP="000C7D40">
      <w:pPr>
        <w:pStyle w:val="a8"/>
        <w:numPr>
          <w:ilvl w:val="0"/>
          <w:numId w:val="21"/>
        </w:numPr>
        <w:spacing w:before="0" w:after="0"/>
        <w:jc w:val="both"/>
        <w:rPr>
          <w:rFonts w:ascii="Times New Roman" w:hAnsi="Times New Roman" w:cs="Times New Roman"/>
          <w:sz w:val="28"/>
          <w:szCs w:val="28"/>
        </w:rPr>
      </w:pPr>
      <w:proofErr w:type="spellStart"/>
      <w:r w:rsidRPr="000C7D40">
        <w:rPr>
          <w:rFonts w:ascii="Times New Roman" w:hAnsi="Times New Roman" w:cs="Times New Roman"/>
          <w:sz w:val="28"/>
          <w:szCs w:val="28"/>
        </w:rPr>
        <w:t>Лосский</w:t>
      </w:r>
      <w:proofErr w:type="spellEnd"/>
      <w:r w:rsidRPr="000C7D40">
        <w:rPr>
          <w:rFonts w:ascii="Times New Roman" w:hAnsi="Times New Roman" w:cs="Times New Roman"/>
          <w:sz w:val="28"/>
          <w:szCs w:val="28"/>
        </w:rPr>
        <w:t xml:space="preserve"> Н. О. История русской философии. – М., 1991. – 559 с.</w:t>
      </w:r>
    </w:p>
    <w:p w:rsidR="006A5B9A" w:rsidRPr="000C7D40" w:rsidRDefault="006A5B9A" w:rsidP="000C7D40">
      <w:pPr>
        <w:pStyle w:val="a8"/>
        <w:widowControl w:val="0"/>
        <w:numPr>
          <w:ilvl w:val="0"/>
          <w:numId w:val="21"/>
        </w:numPr>
        <w:spacing w:before="0" w:after="0"/>
        <w:jc w:val="both"/>
        <w:rPr>
          <w:rFonts w:ascii="Times New Roman" w:hAnsi="Times New Roman" w:cs="Times New Roman"/>
          <w:sz w:val="28"/>
          <w:szCs w:val="28"/>
        </w:rPr>
      </w:pPr>
      <w:proofErr w:type="spellStart"/>
      <w:r w:rsidRPr="000C7D40">
        <w:rPr>
          <w:rFonts w:ascii="Times New Roman" w:hAnsi="Times New Roman" w:cs="Times New Roman"/>
          <w:spacing w:val="-10"/>
          <w:sz w:val="28"/>
        </w:rPr>
        <w:t>Матяш</w:t>
      </w:r>
      <w:proofErr w:type="spellEnd"/>
      <w:r w:rsidRPr="000C7D40">
        <w:rPr>
          <w:rFonts w:ascii="Times New Roman" w:hAnsi="Times New Roman" w:cs="Times New Roman"/>
          <w:spacing w:val="-10"/>
          <w:sz w:val="28"/>
        </w:rPr>
        <w:t xml:space="preserve"> Т.П. Основы философии: учебник / </w:t>
      </w:r>
      <w:proofErr w:type="spellStart"/>
      <w:r w:rsidRPr="000C7D40">
        <w:rPr>
          <w:rFonts w:ascii="Times New Roman" w:hAnsi="Times New Roman" w:cs="Times New Roman"/>
          <w:spacing w:val="-10"/>
          <w:sz w:val="28"/>
        </w:rPr>
        <w:t>Т.П.Матяш</w:t>
      </w:r>
      <w:proofErr w:type="spellEnd"/>
      <w:r w:rsidRPr="000C7D40">
        <w:rPr>
          <w:rFonts w:ascii="Times New Roman" w:hAnsi="Times New Roman" w:cs="Times New Roman"/>
          <w:spacing w:val="-10"/>
          <w:sz w:val="28"/>
        </w:rPr>
        <w:t xml:space="preserve"> – </w:t>
      </w:r>
      <w:proofErr w:type="spellStart"/>
      <w:r w:rsidRPr="000C7D40">
        <w:rPr>
          <w:rFonts w:ascii="Times New Roman" w:hAnsi="Times New Roman" w:cs="Times New Roman"/>
          <w:spacing w:val="-10"/>
          <w:sz w:val="28"/>
        </w:rPr>
        <w:t>РнД</w:t>
      </w:r>
      <w:proofErr w:type="spellEnd"/>
      <w:r w:rsidRPr="000C7D40">
        <w:rPr>
          <w:rFonts w:ascii="Times New Roman" w:hAnsi="Times New Roman" w:cs="Times New Roman"/>
          <w:spacing w:val="-10"/>
          <w:sz w:val="28"/>
        </w:rPr>
        <w:t>: Феникс, 2018. – 314.</w:t>
      </w:r>
    </w:p>
    <w:p w:rsidR="006A5B9A" w:rsidRPr="000C7D40" w:rsidRDefault="006A5B9A" w:rsidP="000C7D40">
      <w:pPr>
        <w:pStyle w:val="a8"/>
        <w:widowControl w:val="0"/>
        <w:numPr>
          <w:ilvl w:val="0"/>
          <w:numId w:val="21"/>
        </w:numPr>
        <w:spacing w:before="0" w:after="0"/>
        <w:jc w:val="both"/>
        <w:rPr>
          <w:rFonts w:ascii="Times New Roman" w:hAnsi="Times New Roman" w:cs="Times New Roman"/>
          <w:sz w:val="28"/>
          <w:szCs w:val="28"/>
        </w:rPr>
      </w:pPr>
      <w:r w:rsidRPr="000C7D40">
        <w:rPr>
          <w:rFonts w:ascii="Times New Roman" w:hAnsi="Times New Roman" w:cs="Times New Roman"/>
          <w:spacing w:val="-10"/>
          <w:sz w:val="28"/>
        </w:rPr>
        <w:t xml:space="preserve">Смоленский М.Б. Основы философии (для СПО): Учебное пособие для </w:t>
      </w:r>
      <w:proofErr w:type="spellStart"/>
      <w:r w:rsidRPr="000C7D40">
        <w:rPr>
          <w:rFonts w:ascii="Times New Roman" w:hAnsi="Times New Roman" w:cs="Times New Roman"/>
          <w:spacing w:val="-10"/>
          <w:sz w:val="28"/>
        </w:rPr>
        <w:t>ССУЗов</w:t>
      </w:r>
      <w:proofErr w:type="spellEnd"/>
      <w:r w:rsidRPr="000C7D40">
        <w:rPr>
          <w:rFonts w:ascii="Times New Roman" w:hAnsi="Times New Roman" w:cs="Times New Roman"/>
          <w:spacing w:val="-10"/>
          <w:sz w:val="28"/>
        </w:rPr>
        <w:t xml:space="preserve"> /</w:t>
      </w:r>
      <w:proofErr w:type="spellStart"/>
      <w:r w:rsidRPr="000C7D40">
        <w:rPr>
          <w:rFonts w:ascii="Times New Roman" w:hAnsi="Times New Roman" w:cs="Times New Roman"/>
          <w:spacing w:val="-10"/>
          <w:sz w:val="28"/>
        </w:rPr>
        <w:t>М.Б.Смоленский</w:t>
      </w:r>
      <w:proofErr w:type="spellEnd"/>
      <w:r w:rsidRPr="000C7D40">
        <w:rPr>
          <w:rFonts w:ascii="Times New Roman" w:hAnsi="Times New Roman" w:cs="Times New Roman"/>
          <w:spacing w:val="-10"/>
          <w:sz w:val="28"/>
        </w:rPr>
        <w:t xml:space="preserve">. – М.: </w:t>
      </w:r>
      <w:proofErr w:type="spellStart"/>
      <w:r w:rsidRPr="000C7D40">
        <w:rPr>
          <w:rFonts w:ascii="Times New Roman" w:hAnsi="Times New Roman" w:cs="Times New Roman"/>
          <w:spacing w:val="-10"/>
          <w:sz w:val="28"/>
        </w:rPr>
        <w:t>КноРус</w:t>
      </w:r>
      <w:proofErr w:type="spellEnd"/>
      <w:r w:rsidRPr="000C7D40">
        <w:rPr>
          <w:rFonts w:ascii="Times New Roman" w:hAnsi="Times New Roman" w:cs="Times New Roman"/>
          <w:spacing w:val="-10"/>
          <w:sz w:val="28"/>
        </w:rPr>
        <w:t xml:space="preserve">, 2013.- 480. </w:t>
      </w:r>
    </w:p>
    <w:p w:rsidR="00EC7011" w:rsidRDefault="00EC7011" w:rsidP="00A952D9">
      <w:pPr>
        <w:spacing w:before="0" w:after="0"/>
        <w:jc w:val="both"/>
        <w:rPr>
          <w:rFonts w:ascii="Times New Roman" w:hAnsi="Times New Roman" w:cs="Times New Roman"/>
          <w:sz w:val="28"/>
          <w:szCs w:val="28"/>
        </w:rPr>
      </w:pPr>
    </w:p>
    <w:p w:rsidR="00EC7011" w:rsidRDefault="00EC7011" w:rsidP="00A952D9">
      <w:pPr>
        <w:spacing w:before="0" w:after="0"/>
        <w:jc w:val="both"/>
        <w:rPr>
          <w:rFonts w:ascii="Times New Roman" w:hAnsi="Times New Roman" w:cs="Times New Roman"/>
          <w:sz w:val="28"/>
          <w:szCs w:val="28"/>
        </w:rPr>
      </w:pPr>
    </w:p>
    <w:sectPr w:rsidR="00EC7011" w:rsidSect="00D62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5AC"/>
    <w:multiLevelType w:val="hybridMultilevel"/>
    <w:tmpl w:val="AF12B3DE"/>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493F46"/>
    <w:multiLevelType w:val="hybridMultilevel"/>
    <w:tmpl w:val="27A2E548"/>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6109D4"/>
    <w:multiLevelType w:val="hybridMultilevel"/>
    <w:tmpl w:val="9216CDC2"/>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2661A9"/>
    <w:multiLevelType w:val="hybridMultilevel"/>
    <w:tmpl w:val="02BE9FBE"/>
    <w:lvl w:ilvl="0" w:tplc="666800E0">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C61B8"/>
    <w:multiLevelType w:val="hybridMultilevel"/>
    <w:tmpl w:val="7FD0B15A"/>
    <w:lvl w:ilvl="0" w:tplc="AD9E38EE">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42B385F"/>
    <w:multiLevelType w:val="hybridMultilevel"/>
    <w:tmpl w:val="A51476F6"/>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877CCB"/>
    <w:multiLevelType w:val="hybridMultilevel"/>
    <w:tmpl w:val="98F6887C"/>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4D2153"/>
    <w:multiLevelType w:val="hybridMultilevel"/>
    <w:tmpl w:val="54E2E5B4"/>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B45A37"/>
    <w:multiLevelType w:val="hybridMultilevel"/>
    <w:tmpl w:val="7046BAF0"/>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B14A9E"/>
    <w:multiLevelType w:val="hybridMultilevel"/>
    <w:tmpl w:val="B44E91D8"/>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504822"/>
    <w:multiLevelType w:val="hybridMultilevel"/>
    <w:tmpl w:val="E91EE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CD057D"/>
    <w:multiLevelType w:val="hybridMultilevel"/>
    <w:tmpl w:val="71FEAAF6"/>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F9A15BA"/>
    <w:multiLevelType w:val="hybridMultilevel"/>
    <w:tmpl w:val="7F487A6C"/>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1C6A0C"/>
    <w:multiLevelType w:val="hybridMultilevel"/>
    <w:tmpl w:val="E0DCE6AE"/>
    <w:lvl w:ilvl="0" w:tplc="1EFAD53C">
      <w:start w:val="14"/>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336534"/>
    <w:multiLevelType w:val="hybridMultilevel"/>
    <w:tmpl w:val="6E2AA0E6"/>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B55D0C"/>
    <w:multiLevelType w:val="hybridMultilevel"/>
    <w:tmpl w:val="BFE2D22E"/>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B587BCF"/>
    <w:multiLevelType w:val="hybridMultilevel"/>
    <w:tmpl w:val="2A429E02"/>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A55FD1"/>
    <w:multiLevelType w:val="hybridMultilevel"/>
    <w:tmpl w:val="5CD0220C"/>
    <w:lvl w:ilvl="0" w:tplc="9EAA8520">
      <w:start w:val="1"/>
      <w:numFmt w:val="russianLower"/>
      <w:lvlText w:val="%1)"/>
      <w:lvlJc w:val="left"/>
      <w:pPr>
        <w:tabs>
          <w:tab w:val="num" w:pos="568"/>
        </w:tabs>
        <w:ind w:left="852" w:hanging="284"/>
      </w:pPr>
      <w:rPr>
        <w:rFonts w:hint="default"/>
        <w:i w:val="0"/>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8" w15:restartNumberingAfterBreak="0">
    <w:nsid w:val="6DB201A0"/>
    <w:multiLevelType w:val="hybridMultilevel"/>
    <w:tmpl w:val="2C3A0870"/>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4B053C5"/>
    <w:multiLevelType w:val="hybridMultilevel"/>
    <w:tmpl w:val="5D5646A6"/>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730A9"/>
    <w:multiLevelType w:val="hybridMultilevel"/>
    <w:tmpl w:val="EE748C88"/>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EA9732E"/>
    <w:multiLevelType w:val="hybridMultilevel"/>
    <w:tmpl w:val="E3F49892"/>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D51E0"/>
    <w:multiLevelType w:val="hybridMultilevel"/>
    <w:tmpl w:val="88689096"/>
    <w:lvl w:ilvl="0" w:tplc="9EAA8520">
      <w:start w:val="1"/>
      <w:numFmt w:val="russianLower"/>
      <w:lvlText w:val="%1)"/>
      <w:lvlJc w:val="left"/>
      <w:pPr>
        <w:tabs>
          <w:tab w:val="num" w:pos="0"/>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1"/>
  </w:num>
  <w:num w:numId="4">
    <w:abstractNumId w:val="17"/>
  </w:num>
  <w:num w:numId="5">
    <w:abstractNumId w:val="15"/>
  </w:num>
  <w:num w:numId="6">
    <w:abstractNumId w:val="12"/>
  </w:num>
  <w:num w:numId="7">
    <w:abstractNumId w:val="2"/>
  </w:num>
  <w:num w:numId="8">
    <w:abstractNumId w:val="6"/>
  </w:num>
  <w:num w:numId="9">
    <w:abstractNumId w:val="9"/>
  </w:num>
  <w:num w:numId="10">
    <w:abstractNumId w:val="16"/>
  </w:num>
  <w:num w:numId="11">
    <w:abstractNumId w:val="1"/>
  </w:num>
  <w:num w:numId="12">
    <w:abstractNumId w:val="14"/>
  </w:num>
  <w:num w:numId="13">
    <w:abstractNumId w:val="0"/>
  </w:num>
  <w:num w:numId="14">
    <w:abstractNumId w:val="18"/>
  </w:num>
  <w:num w:numId="15">
    <w:abstractNumId w:val="20"/>
  </w:num>
  <w:num w:numId="16">
    <w:abstractNumId w:val="8"/>
  </w:num>
  <w:num w:numId="17">
    <w:abstractNumId w:val="22"/>
  </w:num>
  <w:num w:numId="18">
    <w:abstractNumId w:val="11"/>
  </w:num>
  <w:num w:numId="19">
    <w:abstractNumId w:val="19"/>
  </w:num>
  <w:num w:numId="20">
    <w:abstractNumId w:val="4"/>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56A2"/>
    <w:rsid w:val="00096723"/>
    <w:rsid w:val="000C7D40"/>
    <w:rsid w:val="000E4463"/>
    <w:rsid w:val="00104677"/>
    <w:rsid w:val="001663E5"/>
    <w:rsid w:val="00170B34"/>
    <w:rsid w:val="00174388"/>
    <w:rsid w:val="00176D91"/>
    <w:rsid w:val="001A3875"/>
    <w:rsid w:val="001C6667"/>
    <w:rsid w:val="00205218"/>
    <w:rsid w:val="00206B4F"/>
    <w:rsid w:val="002748E2"/>
    <w:rsid w:val="002B25B4"/>
    <w:rsid w:val="00331501"/>
    <w:rsid w:val="00364E4C"/>
    <w:rsid w:val="003751E7"/>
    <w:rsid w:val="003A75EC"/>
    <w:rsid w:val="004147DD"/>
    <w:rsid w:val="004B29E7"/>
    <w:rsid w:val="004C0C3B"/>
    <w:rsid w:val="004C2DB6"/>
    <w:rsid w:val="00525354"/>
    <w:rsid w:val="005574B4"/>
    <w:rsid w:val="0056290B"/>
    <w:rsid w:val="005C2A57"/>
    <w:rsid w:val="005D1977"/>
    <w:rsid w:val="00600981"/>
    <w:rsid w:val="00647191"/>
    <w:rsid w:val="006529FC"/>
    <w:rsid w:val="00671C27"/>
    <w:rsid w:val="006A1E4D"/>
    <w:rsid w:val="006A3CFE"/>
    <w:rsid w:val="006A5B9A"/>
    <w:rsid w:val="006E017A"/>
    <w:rsid w:val="006F31E5"/>
    <w:rsid w:val="00744EE0"/>
    <w:rsid w:val="00765FDE"/>
    <w:rsid w:val="008119B8"/>
    <w:rsid w:val="0082112A"/>
    <w:rsid w:val="008404BA"/>
    <w:rsid w:val="00865C96"/>
    <w:rsid w:val="008C0781"/>
    <w:rsid w:val="008C749F"/>
    <w:rsid w:val="00904EB6"/>
    <w:rsid w:val="00930E4A"/>
    <w:rsid w:val="009379E7"/>
    <w:rsid w:val="009807D6"/>
    <w:rsid w:val="009A2117"/>
    <w:rsid w:val="009C5113"/>
    <w:rsid w:val="009E0315"/>
    <w:rsid w:val="00A06434"/>
    <w:rsid w:val="00A1357F"/>
    <w:rsid w:val="00A33387"/>
    <w:rsid w:val="00A952D9"/>
    <w:rsid w:val="00B0366B"/>
    <w:rsid w:val="00B30962"/>
    <w:rsid w:val="00B31B3E"/>
    <w:rsid w:val="00B36093"/>
    <w:rsid w:val="00B71041"/>
    <w:rsid w:val="00B75BE6"/>
    <w:rsid w:val="00C451B4"/>
    <w:rsid w:val="00C85D17"/>
    <w:rsid w:val="00C864D6"/>
    <w:rsid w:val="00CB7BF7"/>
    <w:rsid w:val="00CC2551"/>
    <w:rsid w:val="00D06BB5"/>
    <w:rsid w:val="00D11FE8"/>
    <w:rsid w:val="00D62B4E"/>
    <w:rsid w:val="00D65B9C"/>
    <w:rsid w:val="00D93036"/>
    <w:rsid w:val="00DB4ED3"/>
    <w:rsid w:val="00DC3470"/>
    <w:rsid w:val="00E2034C"/>
    <w:rsid w:val="00E256A2"/>
    <w:rsid w:val="00E40228"/>
    <w:rsid w:val="00E50844"/>
    <w:rsid w:val="00E544C3"/>
    <w:rsid w:val="00E87E81"/>
    <w:rsid w:val="00EA0D5B"/>
    <w:rsid w:val="00EC7011"/>
    <w:rsid w:val="00EF261B"/>
    <w:rsid w:val="00F05A0E"/>
    <w:rsid w:val="00F6652D"/>
    <w:rsid w:val="00FA43B3"/>
    <w:rsid w:val="00FF4013"/>
    <w:rsid w:val="00FF4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04F0"/>
  <w15:docId w15:val="{7C996335-C27E-4629-BEA5-325EB828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360" w:after="360" w:line="360" w:lineRule="auto"/>
        <w:ind w:firstLine="709"/>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6A2"/>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6A2"/>
    <w:rPr>
      <w:rFonts w:ascii="Tahoma" w:hAnsi="Tahoma" w:cs="Tahoma"/>
      <w:sz w:val="16"/>
      <w:szCs w:val="16"/>
    </w:rPr>
  </w:style>
  <w:style w:type="paragraph" w:styleId="a5">
    <w:name w:val="No Spacing"/>
    <w:uiPriority w:val="1"/>
    <w:qFormat/>
    <w:rsid w:val="009C5113"/>
    <w:pPr>
      <w:spacing w:before="0" w:after="0" w:line="240" w:lineRule="auto"/>
    </w:pPr>
  </w:style>
  <w:style w:type="character" w:customStyle="1" w:styleId="apple-converted-space">
    <w:name w:val="apple-converted-space"/>
    <w:basedOn w:val="a0"/>
    <w:rsid w:val="005574B4"/>
  </w:style>
  <w:style w:type="character" w:styleId="a6">
    <w:name w:val="Hyperlink"/>
    <w:basedOn w:val="a0"/>
    <w:uiPriority w:val="99"/>
    <w:semiHidden/>
    <w:unhideWhenUsed/>
    <w:rsid w:val="005574B4"/>
    <w:rPr>
      <w:color w:val="0000FF"/>
      <w:u w:val="single"/>
    </w:rPr>
  </w:style>
  <w:style w:type="character" w:customStyle="1" w:styleId="8">
    <w:name w:val="Основной текст (8)_"/>
    <w:link w:val="80"/>
    <w:rsid w:val="00B75BE6"/>
    <w:rPr>
      <w:rFonts w:ascii="Arial" w:eastAsia="Arial" w:hAnsi="Arial" w:cs="Arial"/>
      <w:sz w:val="17"/>
      <w:szCs w:val="17"/>
      <w:shd w:val="clear" w:color="auto" w:fill="FFFFFF"/>
    </w:rPr>
  </w:style>
  <w:style w:type="paragraph" w:customStyle="1" w:styleId="80">
    <w:name w:val="Основной текст (8)"/>
    <w:basedOn w:val="a"/>
    <w:link w:val="8"/>
    <w:rsid w:val="00B75BE6"/>
    <w:pPr>
      <w:widowControl w:val="0"/>
      <w:shd w:val="clear" w:color="auto" w:fill="FFFFFF"/>
      <w:spacing w:before="0" w:after="0" w:line="276" w:lineRule="auto"/>
      <w:ind w:firstLine="400"/>
      <w:jc w:val="left"/>
    </w:pPr>
    <w:rPr>
      <w:rFonts w:ascii="Arial" w:eastAsia="Arial" w:hAnsi="Arial" w:cs="Arial"/>
      <w:sz w:val="17"/>
      <w:szCs w:val="17"/>
    </w:rPr>
  </w:style>
  <w:style w:type="character" w:styleId="a7">
    <w:name w:val="Subtle Reference"/>
    <w:basedOn w:val="a0"/>
    <w:uiPriority w:val="31"/>
    <w:qFormat/>
    <w:rsid w:val="00B36093"/>
    <w:rPr>
      <w:smallCaps/>
      <w:color w:val="C0504D" w:themeColor="accent2"/>
      <w:u w:val="single"/>
    </w:rPr>
  </w:style>
  <w:style w:type="paragraph" w:styleId="a8">
    <w:name w:val="List Paragraph"/>
    <w:basedOn w:val="a"/>
    <w:uiPriority w:val="34"/>
    <w:qFormat/>
    <w:rsid w:val="00A952D9"/>
    <w:pPr>
      <w:ind w:left="720"/>
      <w:contextualSpacing/>
    </w:pPr>
  </w:style>
  <w:style w:type="table" w:styleId="a9">
    <w:name w:val="Table Grid"/>
    <w:basedOn w:val="a1"/>
    <w:uiPriority w:val="59"/>
    <w:rsid w:val="00A0643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A864-FCF6-49B6-959F-08AB0BED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12</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Татьяна Олеговна Плеханова</cp:lastModifiedBy>
  <cp:revision>33</cp:revision>
  <cp:lastPrinted>2021-10-18T13:38:00Z</cp:lastPrinted>
  <dcterms:created xsi:type="dcterms:W3CDTF">2021-10-15T13:29:00Z</dcterms:created>
  <dcterms:modified xsi:type="dcterms:W3CDTF">2021-10-19T10:29:00Z</dcterms:modified>
</cp:coreProperties>
</file>